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5F" w:rsidRPr="005C3414" w:rsidRDefault="009D285F" w:rsidP="009D285F">
      <w:pPr>
        <w:ind w:right="567" w:firstLine="567"/>
        <w:jc w:val="center"/>
        <w:rPr>
          <w:b/>
          <w:sz w:val="36"/>
          <w:szCs w:val="36"/>
        </w:rPr>
      </w:pPr>
      <w:bookmarkStart w:id="0" w:name="_GoBack"/>
      <w:bookmarkEnd w:id="0"/>
      <w:r w:rsidRPr="005C3414">
        <w:rPr>
          <w:b/>
          <w:sz w:val="36"/>
          <w:szCs w:val="36"/>
        </w:rPr>
        <w:t>Вам помогут начать свое дело</w:t>
      </w:r>
    </w:p>
    <w:p w:rsidR="009D285F" w:rsidRPr="00BC2413" w:rsidRDefault="009D285F" w:rsidP="00BC2413">
      <w:pPr>
        <w:pStyle w:val="a5"/>
        <w:tabs>
          <w:tab w:val="left" w:pos="15451"/>
        </w:tabs>
        <w:suppressAutoHyphens/>
        <w:ind w:right="-1" w:firstLine="567"/>
        <w:jc w:val="both"/>
        <w:rPr>
          <w:szCs w:val="28"/>
        </w:rPr>
      </w:pPr>
      <w:r w:rsidRPr="00BC2413">
        <w:rPr>
          <w:szCs w:val="28"/>
        </w:rPr>
        <w:t xml:space="preserve">Безработным гражданам, зарегистрированным в службе занятости и желающим заняться предпринимательской деятельностью, предоставляется возможность получения субсидий  для обеспечения </w:t>
      </w:r>
      <w:proofErr w:type="spellStart"/>
      <w:r w:rsidRPr="00BC2413">
        <w:rPr>
          <w:szCs w:val="28"/>
        </w:rPr>
        <w:t>самозанятости</w:t>
      </w:r>
      <w:proofErr w:type="spellEnd"/>
      <w:r w:rsidRPr="00BC2413">
        <w:rPr>
          <w:szCs w:val="28"/>
        </w:rPr>
        <w:t>.</w:t>
      </w:r>
    </w:p>
    <w:p w:rsidR="009D285F" w:rsidRPr="00BC2413" w:rsidRDefault="009D285F" w:rsidP="00BC2413">
      <w:pPr>
        <w:tabs>
          <w:tab w:val="left" w:pos="15451"/>
        </w:tabs>
        <w:suppressAutoHyphens/>
        <w:ind w:right="-1" w:firstLine="567"/>
        <w:jc w:val="both"/>
        <w:rPr>
          <w:color w:val="000000"/>
          <w:sz w:val="28"/>
          <w:szCs w:val="28"/>
        </w:rPr>
      </w:pPr>
      <w:r w:rsidRPr="00BC2413">
        <w:rPr>
          <w:b/>
          <w:color w:val="000000"/>
          <w:sz w:val="28"/>
          <w:szCs w:val="28"/>
        </w:rPr>
        <w:t>Субсидия представляет собой</w:t>
      </w:r>
      <w:r w:rsidRPr="00BC2413">
        <w:rPr>
          <w:color w:val="000000"/>
          <w:sz w:val="28"/>
          <w:szCs w:val="28"/>
        </w:rPr>
        <w:t xml:space="preserve"> невозвратное единовременное денежное пособие, предоставляемое управлением по труду, занятости и социальной защите безработному для  частичной компенсации его финансовых расходов, связанных с организацией предпринимательской деятельности.</w:t>
      </w:r>
    </w:p>
    <w:p w:rsidR="009D285F" w:rsidRPr="00E8441C" w:rsidRDefault="009D285F" w:rsidP="00BC2413">
      <w:pPr>
        <w:pStyle w:val="a5"/>
        <w:tabs>
          <w:tab w:val="left" w:pos="15451"/>
        </w:tabs>
        <w:suppressAutoHyphens/>
        <w:ind w:right="-1" w:firstLine="567"/>
        <w:jc w:val="both"/>
        <w:rPr>
          <w:b/>
          <w:szCs w:val="28"/>
        </w:rPr>
      </w:pPr>
      <w:r w:rsidRPr="00E8441C">
        <w:rPr>
          <w:b/>
          <w:szCs w:val="28"/>
        </w:rPr>
        <w:t>Субсидия для занятия предпринимательской деятельностью предоставляется безработным при условиях:</w:t>
      </w:r>
    </w:p>
    <w:p w:rsidR="009D285F" w:rsidRPr="00E8441C" w:rsidRDefault="009D285F" w:rsidP="00BC2413">
      <w:pPr>
        <w:pStyle w:val="a5"/>
        <w:tabs>
          <w:tab w:val="left" w:pos="15451"/>
        </w:tabs>
        <w:suppressAutoHyphens/>
        <w:ind w:right="-1" w:firstLine="567"/>
        <w:jc w:val="both"/>
        <w:rPr>
          <w:szCs w:val="28"/>
        </w:rPr>
      </w:pPr>
      <w:r w:rsidRPr="00E8441C">
        <w:rPr>
          <w:szCs w:val="28"/>
        </w:rPr>
        <w:t>►*  достижения безработным 18-летнего возраста;</w:t>
      </w:r>
    </w:p>
    <w:p w:rsidR="009D285F" w:rsidRPr="00E8441C" w:rsidRDefault="009D285F" w:rsidP="00BC2413">
      <w:pPr>
        <w:pStyle w:val="a5"/>
        <w:tabs>
          <w:tab w:val="left" w:pos="15451"/>
        </w:tabs>
        <w:suppressAutoHyphens/>
        <w:ind w:right="-1" w:firstLine="567"/>
        <w:jc w:val="both"/>
        <w:rPr>
          <w:szCs w:val="28"/>
        </w:rPr>
      </w:pPr>
      <w:r w:rsidRPr="00E8441C">
        <w:rPr>
          <w:szCs w:val="28"/>
        </w:rPr>
        <w:t xml:space="preserve">►* </w:t>
      </w:r>
      <w:proofErr w:type="gramStart"/>
      <w:r w:rsidRPr="00E8441C">
        <w:rPr>
          <w:szCs w:val="28"/>
        </w:rPr>
        <w:t>зарегистрированным</w:t>
      </w:r>
      <w:proofErr w:type="gramEnd"/>
      <w:r w:rsidRPr="00E8441C">
        <w:rPr>
          <w:szCs w:val="28"/>
        </w:rPr>
        <w:t xml:space="preserve"> в отделе занятости населения в качестве безработного;</w:t>
      </w:r>
    </w:p>
    <w:p w:rsidR="009D285F" w:rsidRPr="00E8441C" w:rsidRDefault="009D285F" w:rsidP="00BC2413">
      <w:pPr>
        <w:pStyle w:val="a5"/>
        <w:tabs>
          <w:tab w:val="left" w:pos="15451"/>
        </w:tabs>
        <w:suppressAutoHyphens/>
        <w:ind w:right="-1" w:firstLine="567"/>
        <w:jc w:val="both"/>
        <w:rPr>
          <w:szCs w:val="28"/>
        </w:rPr>
      </w:pPr>
      <w:r w:rsidRPr="00E8441C">
        <w:rPr>
          <w:szCs w:val="28"/>
        </w:rPr>
        <w:t>►* при отсутствии нарушений, указанных в абзацах втором – четвертом частей третьей и седьмой статьи 25 Закона Республики Беларусь «О занятости населения Республики Беларусь»</w:t>
      </w:r>
    </w:p>
    <w:p w:rsidR="009D285F" w:rsidRPr="00E8441C" w:rsidRDefault="009D285F" w:rsidP="00BC2413">
      <w:pPr>
        <w:tabs>
          <w:tab w:val="left" w:pos="15451"/>
        </w:tabs>
        <w:suppressAutoHyphens/>
        <w:ind w:right="-1" w:firstLine="567"/>
        <w:jc w:val="both"/>
        <w:rPr>
          <w:sz w:val="28"/>
          <w:szCs w:val="28"/>
        </w:rPr>
      </w:pPr>
      <w:r w:rsidRPr="00E8441C">
        <w:rPr>
          <w:sz w:val="28"/>
          <w:szCs w:val="28"/>
        </w:rPr>
        <w:t>►*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подготовки, переподготовки, повышения квалификации и освоения содержания образовательной программы обучающих курсов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r w:rsidRPr="00E8441C">
        <w:rPr>
          <w:b/>
          <w:szCs w:val="28"/>
        </w:rPr>
        <w:t>Размер субсидии</w:t>
      </w:r>
      <w:r w:rsidRPr="00E8441C">
        <w:rPr>
          <w:szCs w:val="28"/>
        </w:rPr>
        <w:t xml:space="preserve"> составляет </w:t>
      </w:r>
      <w:r w:rsidRPr="00E8441C">
        <w:rPr>
          <w:b/>
          <w:i/>
          <w:szCs w:val="28"/>
        </w:rPr>
        <w:t>одиннадцатикратную величину бюджета прожиточного минимума</w:t>
      </w:r>
      <w:r w:rsidRPr="00E8441C">
        <w:rPr>
          <w:szCs w:val="28"/>
        </w:rPr>
        <w:t xml:space="preserve"> в среднем на душу населения, действующего на дату заключения управлением по труду, занятости и социальной защите райисполкома с безработным договора о предоставлении субсидии.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proofErr w:type="gramStart"/>
      <w:r w:rsidRPr="00E8441C">
        <w:rPr>
          <w:szCs w:val="28"/>
        </w:rPr>
        <w:t xml:space="preserve">При организации безработными предпринимательской деятельности </w:t>
      </w:r>
      <w:r w:rsidRPr="00E8441C">
        <w:rPr>
          <w:b/>
          <w:szCs w:val="28"/>
        </w:rPr>
        <w:t>в малых городах и населенных пунктах с устойчивым</w:t>
      </w:r>
      <w:r w:rsidRPr="00E8441C">
        <w:rPr>
          <w:szCs w:val="28"/>
        </w:rPr>
        <w:t xml:space="preserve"> </w:t>
      </w:r>
      <w:r w:rsidRPr="00E8441C">
        <w:rPr>
          <w:b/>
          <w:szCs w:val="28"/>
        </w:rPr>
        <w:t>уровнем безработицы</w:t>
      </w:r>
      <w:r w:rsidRPr="00E8441C">
        <w:rPr>
          <w:szCs w:val="28"/>
        </w:rPr>
        <w:t xml:space="preserve">, перечень которых ежегодно определяется государственной и областными программами содействия занятости населения, а также в </w:t>
      </w:r>
      <w:r w:rsidRPr="00E8441C">
        <w:rPr>
          <w:b/>
          <w:szCs w:val="28"/>
        </w:rPr>
        <w:t>сельских населенных пунктах</w:t>
      </w:r>
      <w:r w:rsidRPr="00E8441C">
        <w:rPr>
          <w:szCs w:val="28"/>
        </w:rPr>
        <w:t xml:space="preserve"> субсидия предоставляется в размере      </w:t>
      </w:r>
      <w:r w:rsidR="00BC2413" w:rsidRPr="00E8441C">
        <w:rPr>
          <w:szCs w:val="28"/>
        </w:rPr>
        <w:t xml:space="preserve">           </w:t>
      </w:r>
      <w:r w:rsidRPr="00E8441C">
        <w:rPr>
          <w:szCs w:val="28"/>
        </w:rPr>
        <w:t xml:space="preserve">  </w:t>
      </w:r>
      <w:r w:rsidRPr="00E8441C">
        <w:rPr>
          <w:b/>
          <w:i/>
          <w:szCs w:val="28"/>
        </w:rPr>
        <w:t xml:space="preserve">15-кратной величины бюджета прожиточного минимума, </w:t>
      </w:r>
      <w:r w:rsidRPr="00E8441C">
        <w:rPr>
          <w:szCs w:val="28"/>
        </w:rPr>
        <w:t>действующего на дату заключения управлением по труду, занятости и социальной защите райисполкома с безработным договора о предоставлении субсидии.</w:t>
      </w:r>
      <w:proofErr w:type="gramEnd"/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r w:rsidRPr="00E8441C">
        <w:rPr>
          <w:szCs w:val="28"/>
        </w:rPr>
        <w:t xml:space="preserve">При организации безработными предпринимательской деятельности, связанной </w:t>
      </w:r>
      <w:r w:rsidRPr="00E8441C">
        <w:rPr>
          <w:b/>
          <w:szCs w:val="28"/>
        </w:rPr>
        <w:t>с внедрением результатов научных исследований и разработок</w:t>
      </w:r>
      <w:r w:rsidRPr="00E8441C">
        <w:rPr>
          <w:szCs w:val="28"/>
        </w:rPr>
        <w:t xml:space="preserve">, субсидия предоставляется в размере  </w:t>
      </w:r>
      <w:r w:rsidRPr="00E8441C">
        <w:rPr>
          <w:b/>
          <w:szCs w:val="28"/>
        </w:rPr>
        <w:t>20</w:t>
      </w:r>
      <w:r w:rsidRPr="00E8441C">
        <w:rPr>
          <w:b/>
          <w:i/>
          <w:szCs w:val="28"/>
        </w:rPr>
        <w:t>-кратной величины бюджета прожиточного минимума</w:t>
      </w:r>
      <w:r w:rsidRPr="00E8441C">
        <w:rPr>
          <w:i/>
          <w:szCs w:val="28"/>
        </w:rPr>
        <w:t xml:space="preserve">, </w:t>
      </w:r>
      <w:r w:rsidRPr="00E8441C">
        <w:rPr>
          <w:szCs w:val="28"/>
        </w:rPr>
        <w:t>действующего на дату заключения управлением по труду, занятости и социальной защите райисполкома с безработным договора о предоставлении субсидии.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r w:rsidRPr="00E8441C">
        <w:rPr>
          <w:szCs w:val="28"/>
        </w:rPr>
        <w:t>Если пособие по безработице, причитающееся безработному в 12-месячном периоде, исчисленном со дня регистрации безработного в отделе занятости населения, превышает размер субсидии, то субсидия выдается в размере причитающегося пособия.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r w:rsidRPr="00E8441C">
        <w:rPr>
          <w:szCs w:val="28"/>
        </w:rPr>
        <w:t xml:space="preserve">Для решения вопроса о содействии в организации </w:t>
      </w:r>
      <w:proofErr w:type="spellStart"/>
      <w:r w:rsidRPr="00E8441C">
        <w:rPr>
          <w:szCs w:val="28"/>
        </w:rPr>
        <w:t>самозанятости</w:t>
      </w:r>
      <w:proofErr w:type="spellEnd"/>
      <w:r w:rsidRPr="00E8441C">
        <w:rPr>
          <w:szCs w:val="28"/>
        </w:rPr>
        <w:t xml:space="preserve"> и предоставлении субсидии безработный подает в отдел занятости населения по месту своей регистрации:</w:t>
      </w:r>
    </w:p>
    <w:p w:rsidR="009D285F" w:rsidRPr="00E8441C" w:rsidRDefault="009D285F" w:rsidP="00BC2413">
      <w:pPr>
        <w:tabs>
          <w:tab w:val="left" w:pos="15451"/>
        </w:tabs>
        <w:suppressAutoHyphens/>
        <w:ind w:right="-1" w:firstLine="567"/>
        <w:jc w:val="both"/>
        <w:rPr>
          <w:b/>
          <w:sz w:val="28"/>
          <w:szCs w:val="28"/>
        </w:rPr>
      </w:pPr>
      <w:r w:rsidRPr="00E8441C">
        <w:rPr>
          <w:b/>
          <w:sz w:val="28"/>
          <w:szCs w:val="28"/>
        </w:rPr>
        <w:t xml:space="preserve">* заявление о содействии в организации </w:t>
      </w:r>
      <w:proofErr w:type="spellStart"/>
      <w:r w:rsidRPr="00E8441C">
        <w:rPr>
          <w:b/>
          <w:sz w:val="28"/>
          <w:szCs w:val="28"/>
        </w:rPr>
        <w:t>самозанятости</w:t>
      </w:r>
      <w:proofErr w:type="spellEnd"/>
      <w:r w:rsidRPr="00E8441C">
        <w:rPr>
          <w:b/>
          <w:sz w:val="28"/>
          <w:szCs w:val="28"/>
        </w:rPr>
        <w:t xml:space="preserve"> и предоставлении субсидии;</w:t>
      </w:r>
    </w:p>
    <w:p w:rsidR="009D285F" w:rsidRPr="00E8441C" w:rsidRDefault="009D285F" w:rsidP="00BC2413">
      <w:pPr>
        <w:tabs>
          <w:tab w:val="left" w:pos="15451"/>
        </w:tabs>
        <w:suppressAutoHyphens/>
        <w:ind w:right="-1" w:firstLine="567"/>
        <w:jc w:val="both"/>
        <w:rPr>
          <w:b/>
          <w:sz w:val="28"/>
          <w:szCs w:val="28"/>
        </w:rPr>
      </w:pPr>
      <w:r w:rsidRPr="00E8441C">
        <w:rPr>
          <w:b/>
          <w:sz w:val="28"/>
          <w:szCs w:val="28"/>
        </w:rPr>
        <w:t>* технико-экономическое, в том числе финансовое, обоснование (бизнес-план) избранного вида предпринимательской деятельности;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r w:rsidRPr="00E8441C">
        <w:rPr>
          <w:szCs w:val="28"/>
        </w:rPr>
        <w:t>Управление по труду, занятости и социальной защите райисполкома в течение 14 календарных дней со дня поступления заявления о предоставлении субсидии рассматривают поступивший бизнес - план эффективности организации предпринимательской деятельности и принимают решение о предоставлении (об отказе в предоставлении) безработному субсидии и в трехдневный срок направляют безработному.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r w:rsidRPr="00E8441C">
        <w:rPr>
          <w:szCs w:val="28"/>
        </w:rPr>
        <w:t>С безработным, получившим решение о предоставлении субсидии управление по труду, занятости и социальной защите райисполкома заключает договор о предоставлении субсидии, в котором определяются права и обязанности сторон.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r w:rsidRPr="00E8441C">
        <w:rPr>
          <w:szCs w:val="28"/>
        </w:rPr>
        <w:t>Предоставленная безработному субсидия используется им на приобретение оборудования, инструментов, машин и механизмов, сырья и материалов, оплату услуг, а также на иные цели, связанные с организацией предпринимательской деятельности.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b/>
          <w:szCs w:val="28"/>
        </w:rPr>
      </w:pPr>
      <w:r w:rsidRPr="00E8441C">
        <w:rPr>
          <w:szCs w:val="28"/>
        </w:rPr>
        <w:t xml:space="preserve">Предприниматель, получивший субсидию из средств Фонда социальной защиты населения, обязан в течение 3 месяцев с момента их получения </w:t>
      </w:r>
      <w:r w:rsidRPr="00E8441C">
        <w:rPr>
          <w:b/>
          <w:szCs w:val="28"/>
        </w:rPr>
        <w:t>представить управлению по труду, занятости и социальной защите райисполкома документы, подтверждающие целевое использование выделенных денежных средств.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szCs w:val="28"/>
        </w:rPr>
      </w:pPr>
      <w:proofErr w:type="gramStart"/>
      <w:r w:rsidRPr="00E8441C">
        <w:rPr>
          <w:b/>
          <w:szCs w:val="28"/>
        </w:rPr>
        <w:t xml:space="preserve">В случае неосуществления безработным предпринимательской деятельности более 6 месяцев в течение 12-месячного периода </w:t>
      </w:r>
      <w:r w:rsidRPr="00E8441C">
        <w:rPr>
          <w:szCs w:val="28"/>
        </w:rPr>
        <w:t xml:space="preserve">со дня государственной регистрации в качестве индивидуального предпринимателя либо регистрации частного унитарного предприятия, крестьянского (фермерского) хозяйства и несообщения налоговому органу о причинах неосуществления такой деятельности обязан возвратить полученную сумму субсидии в 7 - </w:t>
      </w:r>
      <w:proofErr w:type="spellStart"/>
      <w:r w:rsidRPr="00E8441C">
        <w:rPr>
          <w:szCs w:val="28"/>
        </w:rPr>
        <w:t>дневный</w:t>
      </w:r>
      <w:proofErr w:type="spellEnd"/>
      <w:r w:rsidRPr="00E8441C">
        <w:rPr>
          <w:szCs w:val="28"/>
        </w:rPr>
        <w:t xml:space="preserve"> срок после истечения 12 месяцев со дня государственной регистрации в качестве индивидуального предпринимателя либо</w:t>
      </w:r>
      <w:proofErr w:type="gramEnd"/>
      <w:r w:rsidRPr="00E8441C">
        <w:rPr>
          <w:szCs w:val="28"/>
        </w:rPr>
        <w:t xml:space="preserve"> регистрации частного унитарного предприятия, крестьянского хозяйства.</w:t>
      </w:r>
    </w:p>
    <w:p w:rsidR="009D285F" w:rsidRPr="00E8441C" w:rsidRDefault="009D285F" w:rsidP="00BC2413">
      <w:pPr>
        <w:pStyle w:val="a3"/>
        <w:tabs>
          <w:tab w:val="left" w:pos="15451"/>
        </w:tabs>
        <w:suppressAutoHyphens/>
        <w:ind w:right="-1"/>
        <w:jc w:val="both"/>
        <w:rPr>
          <w:b/>
          <w:szCs w:val="28"/>
        </w:rPr>
      </w:pPr>
      <w:r w:rsidRPr="00E8441C">
        <w:rPr>
          <w:b/>
          <w:szCs w:val="28"/>
        </w:rPr>
        <w:t>Безработным, ранее получившим субсидию, повторно такая финансовая поддержка не оказывается.</w:t>
      </w:r>
    </w:p>
    <w:p w:rsidR="00D73F2B" w:rsidRPr="00E8441C" w:rsidRDefault="00D73F2B" w:rsidP="00BC2413">
      <w:pPr>
        <w:ind w:right="-1"/>
        <w:rPr>
          <w:sz w:val="28"/>
          <w:szCs w:val="28"/>
        </w:rPr>
      </w:pPr>
    </w:p>
    <w:sectPr w:rsidR="00D73F2B" w:rsidRPr="00E8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05"/>
    <w:rsid w:val="0004229F"/>
    <w:rsid w:val="00044505"/>
    <w:rsid w:val="004C3CCF"/>
    <w:rsid w:val="005C3414"/>
    <w:rsid w:val="009A03E6"/>
    <w:rsid w:val="009D285F"/>
    <w:rsid w:val="00BC2413"/>
    <w:rsid w:val="00D73F2B"/>
    <w:rsid w:val="00E038F6"/>
    <w:rsid w:val="00E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85F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D2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D285F"/>
    <w:rPr>
      <w:sz w:val="28"/>
    </w:rPr>
  </w:style>
  <w:style w:type="character" w:customStyle="1" w:styleId="a6">
    <w:name w:val="Основной текст Знак"/>
    <w:basedOn w:val="a0"/>
    <w:link w:val="a5"/>
    <w:rsid w:val="009D28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85F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D2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D285F"/>
    <w:rPr>
      <w:sz w:val="28"/>
    </w:rPr>
  </w:style>
  <w:style w:type="character" w:customStyle="1" w:styleId="a6">
    <w:name w:val="Основной текст Знак"/>
    <w:basedOn w:val="a0"/>
    <w:link w:val="a5"/>
    <w:rsid w:val="009D28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 Ирина Вячеславовна</dc:creator>
  <cp:lastModifiedBy>Кузич Ирина Вячеславовна</cp:lastModifiedBy>
  <cp:revision>2</cp:revision>
  <dcterms:created xsi:type="dcterms:W3CDTF">2022-12-29T05:53:00Z</dcterms:created>
  <dcterms:modified xsi:type="dcterms:W3CDTF">2022-12-29T05:53:00Z</dcterms:modified>
</cp:coreProperties>
</file>