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227F" w14:textId="61A4AB33" w:rsidR="00260745" w:rsidRDefault="009E79F7" w:rsidP="00260745">
      <w:pPr>
        <w:pStyle w:val="a4"/>
        <w:jc w:val="both"/>
        <w:rPr>
          <w:lang w:val="ru-RU"/>
        </w:rPr>
      </w:pPr>
      <w:r w:rsidRPr="0077483F">
        <w:rPr>
          <w:b/>
          <w:bCs/>
          <w:sz w:val="28"/>
          <w:szCs w:val="28"/>
          <w:lang w:val="ru-RU"/>
        </w:rPr>
        <w:t>11</w:t>
      </w:r>
      <w:r w:rsidR="00EC2146" w:rsidRPr="0077483F">
        <w:rPr>
          <w:b/>
          <w:bCs/>
          <w:sz w:val="28"/>
          <w:szCs w:val="28"/>
        </w:rPr>
        <w:t>.1.</w:t>
      </w:r>
      <w:r w:rsidR="001B5AFB">
        <w:rPr>
          <w:b/>
          <w:bCs/>
          <w:sz w:val="28"/>
          <w:szCs w:val="28"/>
          <w:lang w:val="ru-RU"/>
        </w:rPr>
        <w:t>1</w:t>
      </w:r>
      <w:r w:rsidR="00EC2146" w:rsidRPr="0077483F">
        <w:rPr>
          <w:b/>
          <w:bCs/>
          <w:sz w:val="28"/>
          <w:szCs w:val="28"/>
        </w:rPr>
        <w:t>.</w:t>
      </w:r>
      <w:r w:rsidR="00205825" w:rsidRPr="00B135DC">
        <w:rPr>
          <w:b/>
          <w:bCs/>
          <w:sz w:val="26"/>
          <w:szCs w:val="26"/>
        </w:rPr>
        <w:t xml:space="preserve"> </w:t>
      </w:r>
      <w:r w:rsidR="00260745" w:rsidRPr="00260745">
        <w:rPr>
          <w:b/>
          <w:bCs/>
          <w:sz w:val="28"/>
          <w:szCs w:val="28"/>
          <w:lang w:val="ru-RU"/>
        </w:rPr>
        <w:t>Государственная аккредитация на право осуществления деятельности по развитию физической культуры и спорта</w:t>
      </w:r>
    </w:p>
    <w:p w14:paraId="7516EC97" w14:textId="667D47E3" w:rsidR="00B135DC" w:rsidRDefault="00B135DC" w:rsidP="00B135DC">
      <w:pPr>
        <w:pStyle w:val="a4"/>
        <w:jc w:val="both"/>
        <w:rPr>
          <w:lang w:val="ru-RU"/>
        </w:rPr>
      </w:pPr>
    </w:p>
    <w:p w14:paraId="4EE0E014" w14:textId="77777777" w:rsidR="009D74E1" w:rsidRPr="009D74E1" w:rsidRDefault="009D74E1" w:rsidP="009D74E1">
      <w:r w:rsidRPr="009D74E1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4827"/>
      </w:tblGrid>
      <w:tr w:rsidR="00F1129C" w:rsidRPr="009D74E1" w14:paraId="7722B188" w14:textId="77777777" w:rsidTr="009D74E1">
        <w:tc>
          <w:tcPr>
            <w:tcW w:w="5593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4012BC5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0412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BF8E980" w14:textId="5575E36A" w:rsidR="009D74E1" w:rsidRPr="00260745" w:rsidRDefault="00260745" w:rsidP="00260745">
            <w:pPr>
              <w:pStyle w:val="a4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260745">
              <w:rPr>
                <w:b/>
                <w:bCs/>
                <w:sz w:val="26"/>
                <w:szCs w:val="26"/>
                <w:lang w:val="ru-RU"/>
              </w:rPr>
              <w:t>Государственная аккредитация на право осуществления деятельности по развитию физической культуры и спорта</w:t>
            </w:r>
          </w:p>
        </w:tc>
      </w:tr>
      <w:tr w:rsidR="00F1129C" w:rsidRPr="009D74E1" w14:paraId="6CB2E16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901AD0A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0580B36" w14:textId="179B25C8" w:rsidR="009D74E1" w:rsidRPr="00F1129C" w:rsidRDefault="00603DE2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hyperlink r:id="rId5" w:tgtFrame="_blank" w:history="1">
              <w:r w:rsidR="00F1129C" w:rsidRPr="00F1129C">
                <w:rPr>
                  <w:rStyle w:val="a3"/>
                  <w:sz w:val="26"/>
                  <w:szCs w:val="26"/>
                </w:rPr>
                <w:t>Постановление Министерства спорта и туризма Республики Беларусь от 15 марта 2022 г. № 9 «Об утверждении регламентов административных процедур»</w:t>
              </w:r>
            </w:hyperlink>
          </w:p>
        </w:tc>
      </w:tr>
      <w:tr w:rsidR="00F1129C" w:rsidRPr="009D74E1" w14:paraId="3722455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57DC42C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4DB95C9" w14:textId="646A87A7" w:rsidR="009D74E1" w:rsidRPr="00260745" w:rsidRDefault="009D74E1" w:rsidP="00F1129C">
            <w:pPr>
              <w:spacing w:line="280" w:lineRule="exact"/>
              <w:jc w:val="both"/>
              <w:rPr>
                <w:rStyle w:val="a3"/>
                <w:sz w:val="26"/>
                <w:szCs w:val="26"/>
              </w:rPr>
            </w:pPr>
            <w:r w:rsidRPr="00260745">
              <w:rPr>
                <w:sz w:val="26"/>
                <w:szCs w:val="26"/>
              </w:rPr>
              <w:t>       </w:t>
            </w:r>
            <w:hyperlink r:id="rId6" w:history="1">
              <w:r w:rsidRPr="00260745">
                <w:rPr>
                  <w:rStyle w:val="a3"/>
                  <w:sz w:val="26"/>
                  <w:szCs w:val="26"/>
                </w:rPr>
                <w:t>  заявление</w:t>
              </w:r>
            </w:hyperlink>
          </w:p>
          <w:p w14:paraId="2E15C4B8" w14:textId="5079DC9B" w:rsidR="00260745" w:rsidRPr="00260745" w:rsidRDefault="00260745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260745">
              <w:rPr>
                <w:sz w:val="26"/>
                <w:szCs w:val="26"/>
              </w:rPr>
              <w:t>обоснование выбора типа учреждения</w:t>
            </w:r>
            <w:r>
              <w:rPr>
                <w:sz w:val="26"/>
                <w:szCs w:val="26"/>
              </w:rPr>
              <w:t>;</w:t>
            </w:r>
          </w:p>
          <w:p w14:paraId="703E96A1" w14:textId="6E110085" w:rsidR="00260745" w:rsidRPr="00260745" w:rsidRDefault="00260745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260745">
              <w:rPr>
                <w:sz w:val="26"/>
                <w:szCs w:val="26"/>
              </w:rPr>
              <w:t>копия свидетельства о государственной регистрации юридического лица</w:t>
            </w:r>
            <w:r>
              <w:rPr>
                <w:sz w:val="26"/>
                <w:szCs w:val="26"/>
              </w:rPr>
              <w:t>;</w:t>
            </w:r>
          </w:p>
          <w:p w14:paraId="1BC36DFD" w14:textId="1D4DE2D5" w:rsidR="00260745" w:rsidRPr="00260745" w:rsidRDefault="00260745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260745">
              <w:rPr>
                <w:sz w:val="26"/>
                <w:szCs w:val="26"/>
              </w:rPr>
              <w:t>копия устава учреждения</w:t>
            </w:r>
            <w:r>
              <w:rPr>
                <w:sz w:val="26"/>
                <w:szCs w:val="26"/>
              </w:rPr>
              <w:t>;</w:t>
            </w:r>
          </w:p>
          <w:p w14:paraId="584701F0" w14:textId="43B116C4" w:rsidR="00F1129C" w:rsidRPr="00260745" w:rsidRDefault="009D74E1" w:rsidP="0054537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0745">
              <w:rPr>
                <w:sz w:val="26"/>
                <w:szCs w:val="26"/>
              </w:rPr>
              <w:t>         </w:t>
            </w:r>
            <w:r w:rsidR="00545374" w:rsidRPr="00260745">
              <w:rPr>
                <w:sz w:val="26"/>
                <w:szCs w:val="26"/>
              </w:rPr>
              <w:t>с</w:t>
            </w:r>
            <w:r w:rsidR="00F1129C" w:rsidRPr="00260745">
              <w:rPr>
                <w:sz w:val="26"/>
                <w:szCs w:val="26"/>
              </w:rPr>
              <w:t>ертификат действующей государственной аккредитации (при наличии)</w:t>
            </w:r>
          </w:p>
        </w:tc>
      </w:tr>
      <w:tr w:rsidR="00F1129C" w:rsidRPr="009D74E1" w14:paraId="63A9C9F3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8CA8BFF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E7D3011" w14:textId="073FFC3B" w:rsidR="009D74E1" w:rsidRPr="00F1129C" w:rsidRDefault="00F1129C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rFonts w:cs="Times New Roman"/>
                <w:sz w:val="26"/>
                <w:szCs w:val="26"/>
              </w:rPr>
              <w:t>Сектор спорта и туризма</w:t>
            </w:r>
            <w:r w:rsidR="005650CE" w:rsidRPr="00F1129C">
              <w:rPr>
                <w:rFonts w:cs="Times New Roman"/>
                <w:sz w:val="26"/>
                <w:szCs w:val="26"/>
              </w:rPr>
              <w:t xml:space="preserve"> </w:t>
            </w:r>
            <w:r w:rsidR="000C3295" w:rsidRPr="00F1129C">
              <w:rPr>
                <w:rFonts w:cs="Times New Roman"/>
                <w:sz w:val="26"/>
                <w:szCs w:val="26"/>
              </w:rPr>
              <w:t xml:space="preserve">  Кобринского районного исполнительного </w:t>
            </w:r>
            <w:proofErr w:type="gramStart"/>
            <w:r w:rsidR="000C3295" w:rsidRPr="00F1129C">
              <w:rPr>
                <w:rFonts w:cs="Times New Roman"/>
                <w:sz w:val="26"/>
                <w:szCs w:val="26"/>
              </w:rPr>
              <w:t xml:space="preserve">комитета,   </w:t>
            </w:r>
            <w:proofErr w:type="gramEnd"/>
            <w:r w:rsidR="000C3295" w:rsidRPr="00F1129C">
              <w:rPr>
                <w:rFonts w:cs="Times New Roman"/>
                <w:sz w:val="26"/>
                <w:szCs w:val="26"/>
              </w:rPr>
              <w:t xml:space="preserve">               г. Кобрин, ул. Суворова,</w:t>
            </w:r>
            <w:r w:rsidR="005650CE" w:rsidRPr="00F1129C">
              <w:rPr>
                <w:rFonts w:cs="Times New Roman"/>
                <w:sz w:val="26"/>
                <w:szCs w:val="26"/>
              </w:rPr>
              <w:t xml:space="preserve"> </w:t>
            </w:r>
            <w:r w:rsidR="000C3295" w:rsidRPr="00F1129C">
              <w:rPr>
                <w:rFonts w:cs="Times New Roman"/>
                <w:sz w:val="26"/>
                <w:szCs w:val="26"/>
              </w:rPr>
              <w:t xml:space="preserve">25, </w:t>
            </w:r>
            <w:r w:rsidRPr="00F1129C">
              <w:rPr>
                <w:rFonts w:cs="Times New Roman"/>
                <w:sz w:val="26"/>
                <w:szCs w:val="26"/>
              </w:rPr>
              <w:t>5</w:t>
            </w:r>
            <w:r w:rsidR="000C3295" w:rsidRPr="00F1129C">
              <w:rPr>
                <w:rFonts w:cs="Times New Roman"/>
                <w:sz w:val="26"/>
                <w:szCs w:val="26"/>
              </w:rPr>
              <w:t xml:space="preserve"> этаж. Режим работы: понедельник, </w:t>
            </w:r>
            <w:r w:rsidR="005650CE" w:rsidRPr="00F1129C">
              <w:rPr>
                <w:rFonts w:cs="Times New Roman"/>
                <w:sz w:val="26"/>
                <w:szCs w:val="26"/>
              </w:rPr>
              <w:t>-</w:t>
            </w:r>
            <w:proofErr w:type="gramStart"/>
            <w:r w:rsidR="000C3295" w:rsidRPr="00F1129C">
              <w:rPr>
                <w:rFonts w:cs="Times New Roman"/>
                <w:sz w:val="26"/>
                <w:szCs w:val="26"/>
              </w:rPr>
              <w:t>пятница  с</w:t>
            </w:r>
            <w:proofErr w:type="gramEnd"/>
            <w:r w:rsidR="000C3295" w:rsidRPr="00F1129C">
              <w:rPr>
                <w:rFonts w:cs="Times New Roman"/>
                <w:sz w:val="26"/>
                <w:szCs w:val="26"/>
              </w:rPr>
              <w:t xml:space="preserve"> 8.00 до 13.00, с 14.00 до 17.00</w:t>
            </w:r>
            <w:r w:rsidR="005650CE" w:rsidRPr="00F1129C">
              <w:rPr>
                <w:rFonts w:cs="Times New Roman"/>
                <w:sz w:val="26"/>
                <w:szCs w:val="26"/>
              </w:rPr>
              <w:t>.</w:t>
            </w:r>
            <w:r w:rsidR="000C3295" w:rsidRPr="00F1129C">
              <w:rPr>
                <w:rFonts w:cs="Times New Roman"/>
                <w:sz w:val="26"/>
                <w:szCs w:val="26"/>
              </w:rPr>
              <w:t xml:space="preserve"> Воскресенье - выходной.  Контактный телефон: 142, (+375 1642) </w:t>
            </w:r>
            <w:r w:rsidRPr="00F1129C">
              <w:rPr>
                <w:rFonts w:cs="Times New Roman"/>
                <w:sz w:val="26"/>
                <w:szCs w:val="26"/>
              </w:rPr>
              <w:t>7 61 41</w:t>
            </w:r>
          </w:p>
        </w:tc>
      </w:tr>
      <w:tr w:rsidR="00F1129C" w:rsidRPr="009D74E1" w14:paraId="4D29F2EC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3B55DF3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B01A82" w14:textId="77777777" w:rsidR="00F1129C" w:rsidRPr="00F1129C" w:rsidRDefault="00F1129C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Адамович Павел Васильевич, главный специалист райисполкома (</w:t>
            </w:r>
            <w:proofErr w:type="spellStart"/>
            <w:r w:rsidRPr="00F1129C">
              <w:rPr>
                <w:sz w:val="26"/>
                <w:szCs w:val="26"/>
              </w:rPr>
              <w:t>г.Кобрин</w:t>
            </w:r>
            <w:proofErr w:type="spellEnd"/>
            <w:r w:rsidRPr="00F1129C">
              <w:rPr>
                <w:sz w:val="26"/>
                <w:szCs w:val="26"/>
              </w:rPr>
              <w:t>, ул. Суворова, 25, 5 этаж, каб.509, тел. (+ 375 1642) 7 61 41).</w:t>
            </w:r>
          </w:p>
          <w:p w14:paraId="01F5DD66" w14:textId="77777777" w:rsidR="00F1129C" w:rsidRPr="00F1129C" w:rsidRDefault="00F1129C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14:paraId="4A70318E" w14:textId="503B424F" w:rsidR="009D74E1" w:rsidRPr="00F1129C" w:rsidRDefault="00F1129C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В случае отсутствия Адамовича П.В.-</w:t>
            </w:r>
            <w:proofErr w:type="spellStart"/>
            <w:r w:rsidRPr="00F1129C">
              <w:rPr>
                <w:sz w:val="26"/>
                <w:szCs w:val="26"/>
              </w:rPr>
              <w:t>Пасевич</w:t>
            </w:r>
            <w:proofErr w:type="spellEnd"/>
            <w:r w:rsidRPr="00F1129C">
              <w:rPr>
                <w:sz w:val="26"/>
                <w:szCs w:val="26"/>
              </w:rPr>
              <w:t xml:space="preserve"> Мария Сергеевна, старший инструктор спорта и туризма райисполкома (г. Кобрин, ул. Суворова, 25, 5 этаж, </w:t>
            </w:r>
            <w:proofErr w:type="spellStart"/>
            <w:r w:rsidRPr="00F1129C">
              <w:rPr>
                <w:sz w:val="26"/>
                <w:szCs w:val="26"/>
              </w:rPr>
              <w:t>каб</w:t>
            </w:r>
            <w:proofErr w:type="spellEnd"/>
            <w:r w:rsidRPr="00F1129C">
              <w:rPr>
                <w:sz w:val="26"/>
                <w:szCs w:val="26"/>
              </w:rPr>
              <w:t>. 509, тел. (+ 375 1642) 7 61 41).</w:t>
            </w:r>
          </w:p>
        </w:tc>
      </w:tr>
      <w:tr w:rsidR="00F1129C" w:rsidRPr="009D74E1" w14:paraId="7FFDD7E4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D591582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D9B0AE5" w14:textId="77777777" w:rsidR="009D74E1" w:rsidRPr="00F1129C" w:rsidRDefault="009D74E1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бесплатно</w:t>
            </w:r>
          </w:p>
        </w:tc>
      </w:tr>
      <w:tr w:rsidR="00F1129C" w:rsidRPr="009D74E1" w14:paraId="5A24CA07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8504AD3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B536A60" w14:textId="1336B333" w:rsidR="009D74E1" w:rsidRPr="00F1129C" w:rsidRDefault="009D74E1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1 месяц</w:t>
            </w:r>
          </w:p>
        </w:tc>
      </w:tr>
      <w:tr w:rsidR="00F1129C" w:rsidRPr="009D74E1" w14:paraId="04BC3BCC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06750A0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68CDB0D" w14:textId="6A53B711" w:rsidR="009D74E1" w:rsidRPr="00F1129C" w:rsidRDefault="00F1129C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 xml:space="preserve"> 5 </w:t>
            </w:r>
            <w:proofErr w:type="gramStart"/>
            <w:r w:rsidRPr="00F1129C">
              <w:rPr>
                <w:sz w:val="26"/>
                <w:szCs w:val="26"/>
              </w:rPr>
              <w:t>лет  (</w:t>
            </w:r>
            <w:proofErr w:type="gramEnd"/>
            <w:r w:rsidRPr="00F1129C">
              <w:rPr>
                <w:sz w:val="26"/>
                <w:szCs w:val="26"/>
              </w:rPr>
              <w:t xml:space="preserve">сертификат о государственной аккредитации специализированного учебно-спортивного учреждения, клуба по виду (видам) спорта, в структуру которого включена детско-юношеская спортивная школа (специализированная детско-юношеская школа олимпийского </w:t>
            </w:r>
            <w:r w:rsidRPr="00F1129C">
              <w:rPr>
                <w:sz w:val="26"/>
                <w:szCs w:val="26"/>
              </w:rPr>
              <w:lastRenderedPageBreak/>
              <w:t xml:space="preserve">резерва) в виде обособленного структурного подразделения) </w:t>
            </w:r>
          </w:p>
        </w:tc>
      </w:tr>
      <w:tr w:rsidR="00F1129C" w:rsidRPr="009D74E1" w14:paraId="56AEAF70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444EABD2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9225F4C" w14:textId="34511EF4" w:rsidR="009D74E1" w:rsidRPr="00F1129C" w:rsidRDefault="009D74E1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F1129C" w:rsidRPr="009D74E1" w14:paraId="63AEB8E5" w14:textId="77777777" w:rsidTr="009D74E1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068D4ACF" w14:textId="77777777" w:rsidR="009D74E1" w:rsidRPr="009F0168" w:rsidRDefault="009D74E1" w:rsidP="0074199E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F0168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B1E166D" w14:textId="50444931" w:rsidR="009F0168" w:rsidRPr="00F1129C" w:rsidRDefault="009506AF" w:rsidP="00F1129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 xml:space="preserve">Брестский областной исполнительный </w:t>
            </w:r>
            <w:proofErr w:type="gramStart"/>
            <w:r w:rsidRPr="00F1129C">
              <w:rPr>
                <w:sz w:val="26"/>
                <w:szCs w:val="26"/>
              </w:rPr>
              <w:t>комитет</w:t>
            </w:r>
            <w:r w:rsidR="0074199E" w:rsidRPr="00F1129C">
              <w:rPr>
                <w:sz w:val="26"/>
                <w:szCs w:val="26"/>
              </w:rPr>
              <w:t xml:space="preserve">, </w:t>
            </w:r>
            <w:r w:rsidRPr="00F1129C">
              <w:rPr>
                <w:sz w:val="26"/>
                <w:szCs w:val="26"/>
              </w:rPr>
              <w:t xml:space="preserve"> 224005</w:t>
            </w:r>
            <w:proofErr w:type="gramEnd"/>
            <w:r w:rsidRPr="00F1129C">
              <w:rPr>
                <w:sz w:val="26"/>
                <w:szCs w:val="26"/>
              </w:rPr>
              <w:t>, г. Брест ул. Ленина, 11</w:t>
            </w:r>
            <w:r w:rsidR="009D74E1" w:rsidRPr="00F1129C">
              <w:rPr>
                <w:sz w:val="26"/>
                <w:szCs w:val="26"/>
              </w:rPr>
              <w:br/>
              <w:t xml:space="preserve">Понедельник - пятница: 08.30 - 13.00, </w:t>
            </w:r>
          </w:p>
          <w:p w14:paraId="240EB7D2" w14:textId="271D53A1" w:rsidR="009D74E1" w:rsidRPr="00F1129C" w:rsidRDefault="009D74E1" w:rsidP="00F1129C">
            <w:pPr>
              <w:spacing w:line="280" w:lineRule="exact"/>
              <w:rPr>
                <w:sz w:val="26"/>
                <w:szCs w:val="26"/>
              </w:rPr>
            </w:pPr>
            <w:r w:rsidRPr="00F1129C">
              <w:rPr>
                <w:sz w:val="26"/>
                <w:szCs w:val="26"/>
              </w:rPr>
              <w:t>14.00 - 17.30.</w:t>
            </w:r>
            <w:r w:rsidRPr="00F1129C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40F81F94" w14:textId="77777777" w:rsidR="001921DD" w:rsidRDefault="001921DD"/>
    <w:p w14:paraId="3184D604" w14:textId="77777777" w:rsidR="00205825" w:rsidRDefault="00205825" w:rsidP="00205825"/>
    <w:p w14:paraId="6E5781AD" w14:textId="77777777" w:rsidR="00260745" w:rsidRPr="00205825" w:rsidRDefault="00205825" w:rsidP="00205825">
      <w:pPr>
        <w:tabs>
          <w:tab w:val="left" w:pos="1315"/>
        </w:tabs>
      </w:pPr>
      <w: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8"/>
        <w:gridCol w:w="2190"/>
      </w:tblGrid>
      <w:tr w:rsidR="00260745" w14:paraId="336A7BC6" w14:textId="77777777" w:rsidTr="00161C6E">
        <w:trPr>
          <w:cantSplit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16ADE1" w14:textId="77777777" w:rsidR="00260745" w:rsidRDefault="00260745" w:rsidP="00161C6E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95719" w14:textId="77777777" w:rsidR="00260745" w:rsidRDefault="00260745" w:rsidP="00161C6E">
            <w:pPr>
              <w:pStyle w:val="capu1"/>
            </w:pPr>
            <w:r>
              <w:t>УТВЕРЖДЕНО</w:t>
            </w:r>
          </w:p>
          <w:p w14:paraId="622F230F" w14:textId="77777777" w:rsidR="00260745" w:rsidRDefault="00260745" w:rsidP="00161C6E">
            <w:pPr>
              <w:pStyle w:val="cap1"/>
            </w:pPr>
            <w:r>
              <w:t>Постановление</w:t>
            </w:r>
            <w:r>
              <w:br/>
              <w:t xml:space="preserve">Министерства </w:t>
            </w:r>
            <w:r>
              <w:br/>
              <w:t>спорта и туризма</w:t>
            </w:r>
            <w:r>
              <w:br/>
              <w:t>Республики Беларусь</w:t>
            </w:r>
          </w:p>
          <w:p w14:paraId="4560F381" w14:textId="77777777" w:rsidR="00260745" w:rsidRDefault="00260745" w:rsidP="00161C6E">
            <w:pPr>
              <w:pStyle w:val="cap1"/>
            </w:pPr>
            <w:r>
              <w:t>15.03.2022 № 9</w:t>
            </w:r>
          </w:p>
        </w:tc>
      </w:tr>
    </w:tbl>
    <w:p w14:paraId="171B2197" w14:textId="77777777" w:rsidR="00260745" w:rsidRDefault="00260745" w:rsidP="0026074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11.1.1 «Получение сертификата о государственной аккредитации специализированного учебно-спортивного учреждения, клуба по виду (видам) спорта, в структуру которого включена детско-юношеская спортивная школа (специализированная детско-юношеская школа олимпийского резерва) в виде обособленного структурного подразделения»</w:t>
      </w:r>
    </w:p>
    <w:p w14:paraId="06E45C59" w14:textId="77777777" w:rsidR="00260745" w:rsidRDefault="00260745" w:rsidP="00260745">
      <w:pPr>
        <w:pStyle w:val="point"/>
      </w:pPr>
      <w:r>
        <w:t>1. Особенности осуществления административной процедуры:</w:t>
      </w:r>
    </w:p>
    <w:p w14:paraId="01B7888B" w14:textId="77777777" w:rsidR="00260745" w:rsidRDefault="00260745" w:rsidP="00260745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спорта и туризма;</w:t>
      </w:r>
    </w:p>
    <w:p w14:paraId="78FDF789" w14:textId="77777777" w:rsidR="00260745" w:rsidRDefault="00260745" w:rsidP="0026074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420E4812" w14:textId="77777777" w:rsidR="00260745" w:rsidRDefault="00260745" w:rsidP="0026074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38EFAA57" w14:textId="77777777" w:rsidR="00260745" w:rsidRDefault="00260745" w:rsidP="00260745">
      <w:pPr>
        <w:pStyle w:val="newncpi"/>
      </w:pPr>
      <w:r>
        <w:t>Закон Республики Беларусь от 4 января 2014 г. № 125-З «О физической культуре и спорте»;</w:t>
      </w:r>
    </w:p>
    <w:p w14:paraId="5D66903D" w14:textId="77777777" w:rsidR="00260745" w:rsidRDefault="00260745" w:rsidP="0026074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42B85CAF" w14:textId="77777777" w:rsidR="00260745" w:rsidRDefault="00260745" w:rsidP="0026074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35C88E53" w14:textId="77777777" w:rsidR="00260745" w:rsidRDefault="00260745" w:rsidP="00260745">
      <w:pPr>
        <w:pStyle w:val="newncpi"/>
      </w:pPr>
      <w:r>
        <w:t>постановление Совета Министров Республики Беларусь от 25 марта 2022 г. № 175 «Об изменении постановлений Совета Министров Республики Беларусь по вопросам осуществления административных процедур в отношении субъектов хозяйствования»;</w:t>
      </w:r>
    </w:p>
    <w:p w14:paraId="6A08DD71" w14:textId="77777777" w:rsidR="00260745" w:rsidRDefault="00260745" w:rsidP="00260745">
      <w:pPr>
        <w:pStyle w:val="newncpi"/>
      </w:pPr>
      <w:r>
        <w:t xml:space="preserve">постановление Министерства спорта и туризма Республики Беларусь от 21 октября 2014 г. № 66 «О государственной аккредитации и государственной аттестации организаций </w:t>
      </w:r>
      <w:r>
        <w:lastRenderedPageBreak/>
        <w:t>на право осуществления деятельности по подготовке спортивного резерва и (или) спортсменов высокого класса»;</w:t>
      </w:r>
    </w:p>
    <w:p w14:paraId="71242957" w14:textId="77777777" w:rsidR="00260745" w:rsidRDefault="00260745" w:rsidP="00260745">
      <w:pPr>
        <w:pStyle w:val="underpoint"/>
      </w:pPr>
      <w:r>
        <w:t>1.3. иные имеющиеся особенности осуществления административной процедуры:</w:t>
      </w:r>
    </w:p>
    <w:p w14:paraId="1352E106" w14:textId="77777777" w:rsidR="00260745" w:rsidRDefault="00260745" w:rsidP="00260745">
      <w:pPr>
        <w:pStyle w:val="underpoint"/>
      </w:pPr>
      <w:r>
        <w:t>1.3.1. административная процедура осуществляется в отношении специализированных учебно-спортивных учреждений или клуба по виду (видам) спорта, в структуру которого включена детско-юношеская спортивная школа (специализированная детско-юношеская школа олимпийского резерва) в виде обособленного структурного подразделения (далее – учреждение);</w:t>
      </w:r>
    </w:p>
    <w:p w14:paraId="6D8F64BD" w14:textId="77777777" w:rsidR="00260745" w:rsidRDefault="00260745" w:rsidP="00260745">
      <w:pPr>
        <w:pStyle w:val="underpoint"/>
      </w:pPr>
      <w:r>
        <w:t>1.3.2. обжалование административного решения осуществляется в судебном порядке.</w:t>
      </w:r>
    </w:p>
    <w:p w14:paraId="3118A464" w14:textId="77777777" w:rsidR="00260745" w:rsidRDefault="00260745" w:rsidP="0026074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14:paraId="19676261" w14:textId="77777777" w:rsidR="00260745" w:rsidRDefault="00260745" w:rsidP="0026074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4966"/>
        <w:gridCol w:w="1747"/>
      </w:tblGrid>
      <w:tr w:rsidR="00260745" w14:paraId="2B01CA6E" w14:textId="77777777" w:rsidTr="00161C6E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35D2BF" w14:textId="77777777" w:rsidR="00260745" w:rsidRDefault="00260745" w:rsidP="00161C6E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E2A301" w14:textId="77777777" w:rsidR="00260745" w:rsidRDefault="00260745" w:rsidP="00161C6E">
            <w:pPr>
              <w:pStyle w:val="table10"/>
              <w:jc w:val="center"/>
            </w:pPr>
            <w:r>
              <w:t>Требования, предъявляемые к документу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4515A" w14:textId="77777777" w:rsidR="00260745" w:rsidRDefault="00260745" w:rsidP="00161C6E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60745" w14:paraId="61E1565D" w14:textId="77777777" w:rsidTr="00161C6E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FA48A" w14:textId="77777777" w:rsidR="00260745" w:rsidRDefault="00260745" w:rsidP="00161C6E">
            <w:pPr>
              <w:pStyle w:val="table10"/>
            </w:pPr>
            <w:r>
              <w:t>заявление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184662" w14:textId="77777777" w:rsidR="00260745" w:rsidRDefault="00260745" w:rsidP="00161C6E">
            <w:pPr>
              <w:pStyle w:val="table10"/>
            </w:pPr>
            <w:r>
              <w:t>должно содержать сведения:</w:t>
            </w:r>
            <w:r>
              <w:br/>
              <w:t xml:space="preserve">наименование, место нахождения учреждения, перечень отделений по видам спорта, по которым будет осуществляться подготовка спортивного резерва и (или) спортсменов высокого класса, с указанием планируемой численности спортсменов-учащихся, согласованной с учредителем данного учреждения 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0E801" w14:textId="77777777" w:rsidR="00260745" w:rsidRDefault="00260745" w:rsidP="00161C6E">
            <w:pPr>
              <w:pStyle w:val="table10"/>
            </w:pPr>
            <w:r>
              <w:t>в письменной форме: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ходе личного приема заинтересованного лица</w:t>
            </w:r>
          </w:p>
        </w:tc>
      </w:tr>
      <w:tr w:rsidR="00260745" w14:paraId="128C2DE5" w14:textId="77777777" w:rsidTr="00161C6E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BB0C1F" w14:textId="77777777" w:rsidR="00260745" w:rsidRDefault="00260745" w:rsidP="00161C6E">
            <w:pPr>
              <w:pStyle w:val="table10"/>
            </w:pPr>
            <w:r>
              <w:t>обоснование выбора типа учреждения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CCCF09" w14:textId="77777777" w:rsidR="00260745" w:rsidRDefault="00260745" w:rsidP="00161C6E">
            <w:pPr>
              <w:pStyle w:val="table10"/>
            </w:pPr>
            <w:r>
              <w:t>должны быть указаны перспективы развития учреждения и указание сведений о его материально-технической базе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2F7AF1" w14:textId="77777777" w:rsidR="00260745" w:rsidRDefault="00260745" w:rsidP="00161C6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745" w14:paraId="744EB4EA" w14:textId="77777777" w:rsidTr="00161C6E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96277" w14:textId="77777777" w:rsidR="00260745" w:rsidRDefault="00260745" w:rsidP="00161C6E">
            <w:pPr>
              <w:pStyle w:val="table10"/>
            </w:pPr>
            <w:r>
              <w:t>копия свидетельства о государственной регистрации юридического лица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D33285" w14:textId="77777777" w:rsidR="00260745" w:rsidRDefault="00260745" w:rsidP="00161C6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45D023" w14:textId="77777777" w:rsidR="00260745" w:rsidRDefault="00260745" w:rsidP="00161C6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745" w14:paraId="170E4668" w14:textId="77777777" w:rsidTr="00161C6E">
        <w:trPr>
          <w:trHeight w:val="240"/>
        </w:trPr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7F6BEC" w14:textId="77777777" w:rsidR="00260745" w:rsidRDefault="00260745" w:rsidP="00161C6E">
            <w:pPr>
              <w:pStyle w:val="table10"/>
            </w:pPr>
            <w:r>
              <w:t xml:space="preserve">копия устава учреждения 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BFA66" w14:textId="77777777" w:rsidR="00260745" w:rsidRDefault="00260745" w:rsidP="00161C6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4A207B3" w14:textId="77777777" w:rsidR="00260745" w:rsidRDefault="00260745" w:rsidP="00161C6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60745" w14:paraId="6C0D7286" w14:textId="77777777" w:rsidTr="00161C6E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FB83C" w14:textId="77777777" w:rsidR="00260745" w:rsidRDefault="00260745" w:rsidP="00161C6E">
            <w:pPr>
              <w:pStyle w:val="table10"/>
            </w:pPr>
            <w:r>
              <w:t>сертификат действующей государственной аккредитации (при наличии)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B8EF9" w14:textId="77777777" w:rsidR="00260745" w:rsidRDefault="00260745" w:rsidP="00161C6E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E88A46" w14:textId="77777777" w:rsidR="00260745" w:rsidRDefault="00260745" w:rsidP="00161C6E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AEF6960" w14:textId="77777777" w:rsidR="00260745" w:rsidRDefault="00260745" w:rsidP="00260745">
      <w:pPr>
        <w:pStyle w:val="newncpi"/>
      </w:pPr>
      <w:r>
        <w:t> </w:t>
      </w:r>
    </w:p>
    <w:p w14:paraId="2DAA7AE4" w14:textId="77777777" w:rsidR="00260745" w:rsidRDefault="00260745" w:rsidP="00260745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14:paraId="00394FB4" w14:textId="77777777" w:rsidR="00260745" w:rsidRDefault="00260745" w:rsidP="0026074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B35BD2" w14:textId="77777777" w:rsidR="00260745" w:rsidRDefault="00260745" w:rsidP="0026074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260745" w14:paraId="68F9E205" w14:textId="77777777" w:rsidTr="00161C6E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6604E" w14:textId="77777777" w:rsidR="00260745" w:rsidRDefault="00260745" w:rsidP="00161C6E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397078" w14:textId="77777777" w:rsidR="00260745" w:rsidRDefault="00260745" w:rsidP="00161C6E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9C8728" w14:textId="77777777" w:rsidR="00260745" w:rsidRDefault="00260745" w:rsidP="00161C6E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260745" w14:paraId="6AE303C3" w14:textId="77777777" w:rsidTr="00161C6E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0C783" w14:textId="77777777" w:rsidR="00260745" w:rsidRDefault="00260745" w:rsidP="00161C6E">
            <w:pPr>
              <w:pStyle w:val="table10"/>
            </w:pPr>
            <w:r>
              <w:t>сертификат о государственной аккредитации специализированного учебно-спортивного учреждения, клуба по виду (видам) спорта, в структуру которого включена детско-юношеская спортивная школа (специализированная детско-юношеская школа олимпийского резерва) в виде обособленного структурного подразделения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D2C36E" w14:textId="77777777" w:rsidR="00260745" w:rsidRDefault="00260745" w:rsidP="00161C6E">
            <w:pPr>
              <w:pStyle w:val="table10"/>
            </w:pPr>
            <w:r>
              <w:t>5 лет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040CE" w14:textId="77777777" w:rsidR="00260745" w:rsidRDefault="00260745" w:rsidP="00161C6E">
            <w:pPr>
              <w:pStyle w:val="table10"/>
            </w:pPr>
            <w:r>
              <w:t xml:space="preserve">письменная </w:t>
            </w:r>
          </w:p>
        </w:tc>
      </w:tr>
    </w:tbl>
    <w:p w14:paraId="22144362" w14:textId="77777777" w:rsidR="00260745" w:rsidRDefault="00260745" w:rsidP="00260745">
      <w:pPr>
        <w:pStyle w:val="newncpi"/>
      </w:pPr>
      <w:r>
        <w:t> </w:t>
      </w:r>
    </w:p>
    <w:p w14:paraId="7E69BDAC" w14:textId="77777777" w:rsidR="00260745" w:rsidRDefault="00260745" w:rsidP="00260745">
      <w:pPr>
        <w:pStyle w:val="newncpi"/>
      </w:pPr>
      <w:r>
        <w:t>Иные действия, совершаемые уполномоченным органом по исполнению административного решения, – Министерство спорта и туризма в десятидневный срок со дня принятия соответствующего приказа направляет его копию в управление (главное управление) спорта и туризма областного (Минского городского) исполнительного комитета по месту нахождения учреждения.</w:t>
      </w:r>
    </w:p>
    <w:p w14:paraId="2C481B65" w14:textId="6F3C10A5" w:rsidR="00205825" w:rsidRPr="00260745" w:rsidRDefault="00205825" w:rsidP="00205825">
      <w:pPr>
        <w:tabs>
          <w:tab w:val="left" w:pos="1315"/>
        </w:tabs>
        <w:rPr>
          <w:lang w:val="ru-BY"/>
        </w:rPr>
      </w:pPr>
    </w:p>
    <w:sectPr w:rsidR="00205825" w:rsidRPr="00260745" w:rsidSect="00205825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E6B50"/>
    <w:multiLevelType w:val="multilevel"/>
    <w:tmpl w:val="695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6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E1"/>
    <w:rsid w:val="000C3295"/>
    <w:rsid w:val="001921DD"/>
    <w:rsid w:val="001B5AFB"/>
    <w:rsid w:val="001F0015"/>
    <w:rsid w:val="00205825"/>
    <w:rsid w:val="00260745"/>
    <w:rsid w:val="00412326"/>
    <w:rsid w:val="00545374"/>
    <w:rsid w:val="005650CE"/>
    <w:rsid w:val="00657475"/>
    <w:rsid w:val="0074199E"/>
    <w:rsid w:val="00771FDF"/>
    <w:rsid w:val="0077483F"/>
    <w:rsid w:val="008D3CA2"/>
    <w:rsid w:val="00943518"/>
    <w:rsid w:val="009506AF"/>
    <w:rsid w:val="009A29DE"/>
    <w:rsid w:val="009D74E1"/>
    <w:rsid w:val="009E79F7"/>
    <w:rsid w:val="009F0168"/>
    <w:rsid w:val="00B135DC"/>
    <w:rsid w:val="00D459D3"/>
    <w:rsid w:val="00EC2146"/>
    <w:rsid w:val="00EC4F81"/>
    <w:rsid w:val="00F1129C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6E7F"/>
  <w15:chartTrackingRefBased/>
  <w15:docId w15:val="{B4AFA808-16EE-471C-AEEF-6DF2DE3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E1"/>
    <w:rPr>
      <w:color w:val="0563C1" w:themeColor="hyperlink"/>
      <w:u w:val="single"/>
    </w:rPr>
  </w:style>
  <w:style w:type="paragraph" w:customStyle="1" w:styleId="titleu">
    <w:name w:val="titleu"/>
    <w:basedOn w:val="a"/>
    <w:rsid w:val="00205825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205825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205825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205825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205825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styleId="a4">
    <w:name w:val="Normal (Web)"/>
    <w:basedOn w:val="a"/>
    <w:uiPriority w:val="99"/>
    <w:unhideWhenUsed/>
    <w:rsid w:val="009E79F7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2;&#1086;&#1080;%20&#1076;&#1086;&#1082;&#1091;&#1084;&#1077;&#1085;&#1090;&#1099;\&#1054;&#1051;&#1045;&#1057;&#1070;&#1050;\&#1057;&#1072;&#1081;&#1090;%20548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16.6.4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Данилюк О.А.</cp:lastModifiedBy>
  <cp:revision>2</cp:revision>
  <dcterms:created xsi:type="dcterms:W3CDTF">2023-07-26T07:29:00Z</dcterms:created>
  <dcterms:modified xsi:type="dcterms:W3CDTF">2023-07-26T07:29:00Z</dcterms:modified>
</cp:coreProperties>
</file>