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20DB5" w14:textId="2074D9EF" w:rsidR="004F4C3C" w:rsidRDefault="004F4C3C" w:rsidP="004F4C3C">
      <w:pPr>
        <w:tabs>
          <w:tab w:val="left" w:pos="2504"/>
        </w:tabs>
      </w:pPr>
      <w:r>
        <w:tab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8"/>
        <w:gridCol w:w="2920"/>
      </w:tblGrid>
      <w:tr w:rsidR="004F4C3C" w14:paraId="19C55C82" w14:textId="77777777" w:rsidTr="00C732DE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2A24A9" w14:textId="77777777" w:rsidR="004F4C3C" w:rsidRDefault="004F4C3C" w:rsidP="00C732DE">
            <w:pPr>
              <w:pStyle w:val="cap1"/>
            </w:pPr>
            <w:r>
              <w:t> </w:t>
            </w:r>
          </w:p>
          <w:p w14:paraId="7E38A464" w14:textId="77777777" w:rsidR="004F4C3C" w:rsidRDefault="004F4C3C" w:rsidP="00C732DE">
            <w:pPr>
              <w:pStyle w:val="cap1"/>
            </w:pPr>
          </w:p>
          <w:p w14:paraId="3AC3F306" w14:textId="77777777" w:rsidR="004F4C3C" w:rsidRDefault="004F4C3C" w:rsidP="00C732DE">
            <w:pPr>
              <w:pStyle w:val="cap1"/>
            </w:pP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4EF185" w14:textId="77777777" w:rsidR="004F4C3C" w:rsidRDefault="004F4C3C" w:rsidP="00C732DE">
            <w:pPr>
              <w:pStyle w:val="capu1"/>
            </w:pPr>
            <w:r>
              <w:t>УТВЕРЖДЕНО</w:t>
            </w:r>
          </w:p>
          <w:p w14:paraId="1194219C" w14:textId="77777777" w:rsidR="004F4C3C" w:rsidRDefault="004F4C3C" w:rsidP="00C732DE">
            <w:pPr>
              <w:pStyle w:val="cap1"/>
            </w:pPr>
            <w:r>
              <w:t xml:space="preserve">Постановление </w:t>
            </w:r>
            <w:r>
              <w:br/>
              <w:t xml:space="preserve">Государственного комитета </w:t>
            </w:r>
            <w:r>
              <w:br/>
              <w:t xml:space="preserve">по имуществу </w:t>
            </w:r>
            <w:r>
              <w:br/>
              <w:t>Республики Беларусь</w:t>
            </w:r>
          </w:p>
          <w:p w14:paraId="7ADA0A2D" w14:textId="77777777" w:rsidR="004F4C3C" w:rsidRDefault="004F4C3C" w:rsidP="00C732DE">
            <w:pPr>
              <w:pStyle w:val="cap1"/>
            </w:pPr>
            <w:r>
              <w:t>30.01.2023 № 7</w:t>
            </w:r>
          </w:p>
        </w:tc>
      </w:tr>
    </w:tbl>
    <w:p w14:paraId="437A99F4" w14:textId="77777777" w:rsidR="004F4C3C" w:rsidRDefault="004F4C3C" w:rsidP="004F4C3C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 подпункту 16.11.1 «Принятие решения о разрешении раздела земельного участка, предоставленного для строительства и 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строительства), или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или отчуждения земельного участка, передачи 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или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 необходимость такого изменения предусмотрена Кодексом Республики Беларусь о земле»</w:t>
      </w:r>
    </w:p>
    <w:p w14:paraId="5170FE5B" w14:textId="77777777" w:rsidR="004F4C3C" w:rsidRDefault="004F4C3C" w:rsidP="004F4C3C">
      <w:pPr>
        <w:pStyle w:val="point"/>
      </w:pPr>
      <w:r>
        <w:t>1. Особенности осуществления административной процедуры:</w:t>
      </w:r>
    </w:p>
    <w:p w14:paraId="76DAC54B" w14:textId="77777777" w:rsidR="004F4C3C" w:rsidRDefault="004F4C3C" w:rsidP="004F4C3C">
      <w:pPr>
        <w:pStyle w:val="underpoint"/>
      </w:pPr>
      <w:r>
        <w:t>1.1. наименование уполномоченного органа (подведомственность административной процедуры) – Минский городской, городские (городов областного, районного подчинения), районные исполнительные комитеты, администрации свободных экономических зон;</w:t>
      </w:r>
    </w:p>
    <w:p w14:paraId="41CFBF17" w14:textId="77777777" w:rsidR="004F4C3C" w:rsidRDefault="004F4C3C" w:rsidP="004F4C3C">
      <w:pPr>
        <w:pStyle w:val="underpoint"/>
      </w:pPr>
      <w:r>
        <w:t>1.1</w:t>
      </w:r>
      <w:r>
        <w:rPr>
          <w:vertAlign w:val="superscript"/>
        </w:rPr>
        <w:t>1</w:t>
      </w:r>
      <w:r>
        <w:t>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в случае, если уполномоченными органами являются Минский городской, городские (городов областного, районного подчинения), районные исполнительные комитеты;</w:t>
      </w:r>
    </w:p>
    <w:p w14:paraId="59E29E1C" w14:textId="77777777" w:rsidR="004F4C3C" w:rsidRDefault="004F4C3C" w:rsidP="004F4C3C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5D88052" w14:textId="77777777" w:rsidR="004F4C3C" w:rsidRDefault="004F4C3C" w:rsidP="004F4C3C">
      <w:pPr>
        <w:pStyle w:val="newncpi"/>
      </w:pPr>
      <w:r>
        <w:t>Кодекс Республики Беларусь о земле;</w:t>
      </w:r>
    </w:p>
    <w:p w14:paraId="3DBFB610" w14:textId="77777777" w:rsidR="004F4C3C" w:rsidRDefault="004F4C3C" w:rsidP="004F4C3C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7EB84958" w14:textId="77777777" w:rsidR="004F4C3C" w:rsidRDefault="004F4C3C" w:rsidP="004F4C3C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7EE2A462" w14:textId="77777777" w:rsidR="004F4C3C" w:rsidRDefault="004F4C3C" w:rsidP="004F4C3C">
      <w:pPr>
        <w:pStyle w:val="newncpi"/>
      </w:pPr>
      <w:r>
        <w:t xml:space="preserve">постановление Совета Министров Республики Беларусь от 17 октября 2018 г. № 740 «Об административных процедурах, прием заявлений и выдача </w:t>
      </w:r>
      <w:proofErr w:type="gramStart"/>
      <w:r>
        <w:t>решений</w:t>
      </w:r>
      <w:proofErr w:type="gramEnd"/>
      <w:r>
        <w:t xml:space="preserve"> по которым осуществляются через службу «одно окно»;</w:t>
      </w:r>
    </w:p>
    <w:p w14:paraId="57C947B3" w14:textId="77777777" w:rsidR="004F4C3C" w:rsidRDefault="004F4C3C" w:rsidP="004F4C3C">
      <w:pPr>
        <w:pStyle w:val="newncpi"/>
      </w:pPr>
      <w:r>
        <w:t>постановление Совета Министров Республики Беларусь от 24 сентября 2021 г. № 548 «Об административных процедурах, осуществляемых в отношении субъектов хозяйствования»;</w:t>
      </w:r>
    </w:p>
    <w:p w14:paraId="5FD080DB" w14:textId="77777777" w:rsidR="004F4C3C" w:rsidRDefault="004F4C3C" w:rsidP="004F4C3C">
      <w:pPr>
        <w:pStyle w:val="underpoint"/>
      </w:pPr>
      <w:r>
        <w:t>1.3. иные имеющиеся особенности осуществления административной процедуры:</w:t>
      </w:r>
    </w:p>
    <w:p w14:paraId="5CEC41CD" w14:textId="77777777" w:rsidR="004F4C3C" w:rsidRDefault="004F4C3C" w:rsidP="004F4C3C">
      <w:pPr>
        <w:pStyle w:val="underpoint"/>
      </w:pPr>
      <w:r>
        <w:lastRenderedPageBreak/>
        <w:t>1.3.1. дополнительные условия и требования, которые должны соблюдаться для осуществления административной процедуры, предусмотрены пунктами 2 и 3 статьи 10, пунктами 4 и 5 статьи 11, пунктом 5 статьи 12, пунктами 3–5 статьи 61, пунктом 7 статьи 65 Кодекса Республики Беларусь о земле;</w:t>
      </w:r>
    </w:p>
    <w:p w14:paraId="6EA5330E" w14:textId="77777777" w:rsidR="004F4C3C" w:rsidRDefault="004F4C3C" w:rsidP="004F4C3C">
      <w:pPr>
        <w:pStyle w:val="underpoint"/>
      </w:pPr>
      <w:r>
        <w:t>1.3.2. осуществление административной процедуры не требуется при:</w:t>
      </w:r>
    </w:p>
    <w:p w14:paraId="52A49B44" w14:textId="77777777" w:rsidR="004F4C3C" w:rsidRDefault="004F4C3C" w:rsidP="004F4C3C">
      <w:pPr>
        <w:pStyle w:val="newncpi"/>
      </w:pPr>
      <w:r>
        <w:t>отчуждении земельных участков областным, Минскому городскому, городским (городов областного, районного подчинения), районным, сельским, поселковым исполнительным комитетам в соответствии с их компетенцией;</w:t>
      </w:r>
    </w:p>
    <w:p w14:paraId="0FE57139" w14:textId="77777777" w:rsidR="004F4C3C" w:rsidRDefault="004F4C3C" w:rsidP="004F4C3C">
      <w:pPr>
        <w:pStyle w:val="newncpi"/>
      </w:pPr>
      <w:r>
        <w:t>отчуждении земельных участков, приобретенных на аукционе по продаже земельных участков в частную собственность;</w:t>
      </w:r>
    </w:p>
    <w:p w14:paraId="7035524C" w14:textId="77777777" w:rsidR="004F4C3C" w:rsidRDefault="004F4C3C" w:rsidP="004F4C3C">
      <w:pPr>
        <w:pStyle w:val="newncpi"/>
      </w:pPr>
      <w:r>
        <w:t>отчуждении земельных участков в процессе принудительного исполнения судебных постановлений и иных исполнительных документов;</w:t>
      </w:r>
    </w:p>
    <w:p w14:paraId="48A32F76" w14:textId="77777777" w:rsidR="004F4C3C" w:rsidRDefault="004F4C3C" w:rsidP="004F4C3C">
      <w:pPr>
        <w:pStyle w:val="underpoint"/>
      </w:pPr>
      <w:r>
        <w:t>1.3.3. уполномоченным органом проверка факта государственной регистрации юридического лица или индивидуального предпринимателя осуществляется посредством веб-портала Единого государственного регистра юридических лиц и индивидуальных предпринимателей;</w:t>
      </w:r>
    </w:p>
    <w:p w14:paraId="37609377" w14:textId="77777777" w:rsidR="004F4C3C" w:rsidRDefault="004F4C3C" w:rsidP="004F4C3C">
      <w:pPr>
        <w:pStyle w:val="underpoint"/>
      </w:pPr>
      <w:r>
        <w:t>1.3.4. обжалование административных решений, принятых Минским городским исполнительным комитетом, администрациями свободных экономических зон осуществляется в судебном порядке.</w:t>
      </w:r>
    </w:p>
    <w:p w14:paraId="0F060EA8" w14:textId="77777777" w:rsidR="004F4C3C" w:rsidRDefault="004F4C3C" w:rsidP="004F4C3C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766CEF03" w14:textId="77777777" w:rsidR="004F4C3C" w:rsidRDefault="004F4C3C" w:rsidP="004F4C3C">
      <w:pPr>
        <w:pStyle w:val="underpoint"/>
      </w:pPr>
      <w:r>
        <w:t>2.1. представляемые заинтересованным лицом:</w:t>
      </w:r>
    </w:p>
    <w:p w14:paraId="4C1A37D5" w14:textId="77777777" w:rsidR="004F4C3C" w:rsidRDefault="004F4C3C" w:rsidP="004F4C3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668"/>
        <w:gridCol w:w="2628"/>
        <w:gridCol w:w="2332"/>
      </w:tblGrid>
      <w:tr w:rsidR="004F4C3C" w14:paraId="5246211E" w14:textId="77777777" w:rsidTr="00C732DE">
        <w:trPr>
          <w:trHeight w:val="240"/>
        </w:trPr>
        <w:tc>
          <w:tcPr>
            <w:tcW w:w="24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DCB608" w14:textId="77777777" w:rsidR="004F4C3C" w:rsidRDefault="004F4C3C" w:rsidP="00C732DE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40079B" w14:textId="77777777" w:rsidR="004F4C3C" w:rsidRDefault="004F4C3C" w:rsidP="00C732DE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708FB7" w14:textId="77777777" w:rsidR="004F4C3C" w:rsidRDefault="004F4C3C" w:rsidP="00C732DE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4F4C3C" w14:paraId="029F7D94" w14:textId="77777777" w:rsidTr="00C732DE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715A3B" w14:textId="77777777" w:rsidR="004F4C3C" w:rsidRDefault="004F4C3C" w:rsidP="00C732DE">
            <w:pPr>
              <w:pStyle w:val="table10"/>
              <w:jc w:val="center"/>
            </w:pPr>
            <w:r>
              <w:t>2.1.1. Принятие решения о разрешении раздела земельного участка, предоставленного для строительства и 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строительства),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</w:tr>
      <w:tr w:rsidR="004F4C3C" w14:paraId="77064A70" w14:textId="77777777" w:rsidTr="00C732D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A138B5" w14:textId="77777777" w:rsidR="004F4C3C" w:rsidRDefault="004F4C3C" w:rsidP="00C732DE">
            <w:pPr>
              <w:pStyle w:val="table10"/>
            </w:pPr>
            <w:r>
              <w:t>заявление о разрешении раздела земельного участка, предоставленного для строительства и (или) обслуживания одноквартирного, блокированного жилого дома либо иных капитальных строений (зданий, сооружений) (до завершения их строительства),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095C76" w14:textId="77777777" w:rsidR="004F4C3C" w:rsidRDefault="004F4C3C" w:rsidP="00C732DE">
            <w:pPr>
              <w:pStyle w:val="table10"/>
            </w:pPr>
            <w:r>
              <w:t>должно соответствовать требованиям 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2CEA25" w14:textId="77777777" w:rsidR="004F4C3C" w:rsidRDefault="004F4C3C" w:rsidP="00C732DE">
            <w:pPr>
              <w:pStyle w:val="table10"/>
            </w:pPr>
            <w:r>
              <w:t>в письменной форме:</w:t>
            </w:r>
          </w:p>
          <w:p w14:paraId="1B1F47AA" w14:textId="77777777" w:rsidR="004F4C3C" w:rsidRDefault="004F4C3C" w:rsidP="00C732DE">
            <w:pPr>
              <w:pStyle w:val="table10"/>
              <w:spacing w:before="120"/>
            </w:pPr>
            <w:r>
              <w:t>в ходе приема заинтересованного лица;</w:t>
            </w:r>
          </w:p>
          <w:p w14:paraId="1A0CFD68" w14:textId="77777777" w:rsidR="004F4C3C" w:rsidRDefault="004F4C3C" w:rsidP="00C732DE">
            <w:pPr>
              <w:pStyle w:val="table10"/>
              <w:spacing w:before="120"/>
            </w:pPr>
            <w:r>
              <w:t>нарочным (курьером);</w:t>
            </w:r>
          </w:p>
          <w:p w14:paraId="7F623E8B" w14:textId="77777777" w:rsidR="004F4C3C" w:rsidRDefault="004F4C3C" w:rsidP="00C732DE">
            <w:pPr>
              <w:pStyle w:val="table10"/>
              <w:spacing w:before="120"/>
            </w:pPr>
            <w:r>
              <w:t>по почте</w:t>
            </w:r>
          </w:p>
        </w:tc>
      </w:tr>
      <w:tr w:rsidR="004F4C3C" w14:paraId="296ADB0F" w14:textId="77777777" w:rsidTr="00C732D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6292EA" w14:textId="77777777" w:rsidR="004F4C3C" w:rsidRDefault="004F4C3C" w:rsidP="00C732DE">
            <w:pPr>
              <w:pStyle w:val="table10"/>
            </w:pPr>
            <w:r>
              <w:t>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AE7F6" w14:textId="77777777" w:rsidR="004F4C3C" w:rsidRDefault="004F4C3C" w:rsidP="00C732D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69190BF" w14:textId="77777777" w:rsidR="004F4C3C" w:rsidRDefault="004F4C3C" w:rsidP="00C732D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F4C3C" w14:paraId="45412705" w14:textId="77777777" w:rsidTr="00C732D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62A8F7" w14:textId="77777777" w:rsidR="004F4C3C" w:rsidRDefault="004F4C3C" w:rsidP="00C732DE">
            <w:pPr>
              <w:pStyle w:val="table10"/>
            </w:pPr>
            <w:r>
              <w:t>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F8CF63" w14:textId="77777777" w:rsidR="004F4C3C" w:rsidRDefault="004F4C3C" w:rsidP="00C732D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63909FE" w14:textId="77777777" w:rsidR="004F4C3C" w:rsidRDefault="004F4C3C" w:rsidP="00C732D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F4C3C" w14:paraId="42C87465" w14:textId="77777777" w:rsidTr="00C732D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82CB2C" w14:textId="77777777" w:rsidR="004F4C3C" w:rsidRDefault="004F4C3C" w:rsidP="00C732DE">
            <w:pPr>
              <w:pStyle w:val="table10"/>
            </w:pPr>
            <w:r>
              <w:lastRenderedPageBreak/>
              <w:t>документ, подтверждающий доплату разницы между рыночной стоимостью и кадастровой стоимостью земельного участка, если земельный участок ранее был выкуплен в частную собственность по кадастровой стоимости, – в населенных пунктах и на иных территориях, определенных областными, Минским городским исполнительными комитетами*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B94775" w14:textId="77777777" w:rsidR="004F4C3C" w:rsidRDefault="004F4C3C" w:rsidP="00C732D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9F6F957" w14:textId="77777777" w:rsidR="004F4C3C" w:rsidRDefault="004F4C3C" w:rsidP="00C732D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F4C3C" w14:paraId="61142E67" w14:textId="77777777" w:rsidTr="00C732D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260EDA" w14:textId="77777777" w:rsidR="004F4C3C" w:rsidRDefault="004F4C3C" w:rsidP="00C732DE">
            <w:pPr>
              <w:pStyle w:val="table10"/>
            </w:pPr>
            <w:r>
              <w:t>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 рассрочкой внесения платы*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14719A" w14:textId="77777777" w:rsidR="004F4C3C" w:rsidRDefault="004F4C3C" w:rsidP="00C732D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556E176" w14:textId="77777777" w:rsidR="004F4C3C" w:rsidRDefault="004F4C3C" w:rsidP="00C732D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F4C3C" w14:paraId="05A766B7" w14:textId="77777777" w:rsidTr="00C732D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50AA5" w14:textId="77777777" w:rsidR="004F4C3C" w:rsidRDefault="004F4C3C" w:rsidP="00C732DE">
            <w:pPr>
              <w:pStyle w:val="table10"/>
            </w:pPr>
            <w:r>
              <w:t>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областными, Минским городским исполнительными комитетами*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B644FE" w14:textId="77777777" w:rsidR="004F4C3C" w:rsidRDefault="004F4C3C" w:rsidP="00C732D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0819114" w14:textId="77777777" w:rsidR="004F4C3C" w:rsidRDefault="004F4C3C" w:rsidP="00C732D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F4C3C" w14:paraId="3D0156BB" w14:textId="77777777" w:rsidTr="00C732D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1C21AC" w14:textId="77777777" w:rsidR="004F4C3C" w:rsidRDefault="004F4C3C" w:rsidP="00C732DE">
            <w:pPr>
              <w:pStyle w:val="table10"/>
            </w:pPr>
            <w:r>
              <w:t>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 99 лет было приобретено в соответствии с законодательством*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448263" w14:textId="77777777" w:rsidR="004F4C3C" w:rsidRDefault="004F4C3C" w:rsidP="00C732D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B4ABB54" w14:textId="77777777" w:rsidR="004F4C3C" w:rsidRDefault="004F4C3C" w:rsidP="00C732D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F4C3C" w14:paraId="50650C4D" w14:textId="77777777" w:rsidTr="00C732D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690A97" w14:textId="77777777" w:rsidR="004F4C3C" w:rsidRDefault="004F4C3C" w:rsidP="00C732DE">
            <w:pPr>
              <w:pStyle w:val="table10"/>
            </w:pPr>
            <w:r>
              <w:t>документ, подтверждающий внесение платы по кадастровой стоимости 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C827B6" w14:textId="77777777" w:rsidR="004F4C3C" w:rsidRDefault="004F4C3C" w:rsidP="00C732D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0A8377B" w14:textId="77777777" w:rsidR="004F4C3C" w:rsidRDefault="004F4C3C" w:rsidP="00C732D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F4C3C" w14:paraId="17F49B6C" w14:textId="77777777" w:rsidTr="00C732D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95BCAA" w14:textId="77777777" w:rsidR="004F4C3C" w:rsidRDefault="004F4C3C" w:rsidP="00C732DE">
            <w:pPr>
              <w:pStyle w:val="table10"/>
            </w:pPr>
            <w:r>
              <w:t>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3B121" w14:textId="77777777" w:rsidR="004F4C3C" w:rsidRDefault="004F4C3C" w:rsidP="00C732D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75F23FD" w14:textId="77777777" w:rsidR="004F4C3C" w:rsidRDefault="004F4C3C" w:rsidP="00C732D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F4C3C" w14:paraId="4897E5D3" w14:textId="77777777" w:rsidTr="00C732DE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FB311D" w14:textId="77777777" w:rsidR="004F4C3C" w:rsidRDefault="004F4C3C" w:rsidP="00C732DE">
            <w:pPr>
              <w:pStyle w:val="table10"/>
              <w:jc w:val="center"/>
            </w:pPr>
            <w:r>
              <w:t>2.1.2. Принятие решения о разрешении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</w:tr>
      <w:tr w:rsidR="004F4C3C" w14:paraId="4A556981" w14:textId="77777777" w:rsidTr="00C732D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58A3A7" w14:textId="77777777" w:rsidR="004F4C3C" w:rsidRDefault="004F4C3C" w:rsidP="00C732DE">
            <w:pPr>
              <w:pStyle w:val="table10"/>
            </w:pPr>
            <w:r>
              <w:t>заявление о разрешении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8AE289" w14:textId="77777777" w:rsidR="004F4C3C" w:rsidRDefault="004F4C3C" w:rsidP="00C732DE">
            <w:pPr>
              <w:pStyle w:val="table10"/>
            </w:pPr>
            <w:r>
              <w:t>должно соответствовать требованиям 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16356" w14:textId="77777777" w:rsidR="004F4C3C" w:rsidRDefault="004F4C3C" w:rsidP="00C732DE">
            <w:pPr>
              <w:pStyle w:val="table10"/>
            </w:pPr>
            <w:r>
              <w:t>в письменной форме:</w:t>
            </w:r>
          </w:p>
          <w:p w14:paraId="53EC8B3F" w14:textId="77777777" w:rsidR="004F4C3C" w:rsidRDefault="004F4C3C" w:rsidP="00C732DE">
            <w:pPr>
              <w:pStyle w:val="table10"/>
            </w:pPr>
            <w:r>
              <w:t>в ходе приема заинтересованного лица;</w:t>
            </w:r>
          </w:p>
          <w:p w14:paraId="34A6C1C9" w14:textId="77777777" w:rsidR="004F4C3C" w:rsidRDefault="004F4C3C" w:rsidP="00C732DE">
            <w:pPr>
              <w:pStyle w:val="table10"/>
            </w:pPr>
            <w:r>
              <w:t>нарочным (курьером);</w:t>
            </w:r>
          </w:p>
          <w:p w14:paraId="7C6503F3" w14:textId="77777777" w:rsidR="004F4C3C" w:rsidRDefault="004F4C3C" w:rsidP="00C732DE">
            <w:pPr>
              <w:pStyle w:val="table10"/>
            </w:pPr>
            <w:r>
              <w:t>по почте</w:t>
            </w:r>
          </w:p>
        </w:tc>
      </w:tr>
      <w:tr w:rsidR="004F4C3C" w14:paraId="665A9B50" w14:textId="77777777" w:rsidTr="00C732D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BD46D0" w14:textId="77777777" w:rsidR="004F4C3C" w:rsidRDefault="004F4C3C" w:rsidP="00C732DE">
            <w:pPr>
              <w:pStyle w:val="table10"/>
            </w:pPr>
            <w:r>
              <w:t xml:space="preserve">заключение о независимой оценке по определению рыночной стоимости земельного участка или права </w:t>
            </w:r>
            <w:r>
              <w:lastRenderedPageBreak/>
              <w:t>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52884E" w14:textId="77777777" w:rsidR="004F4C3C" w:rsidRDefault="004F4C3C" w:rsidP="00C732DE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2440402" w14:textId="77777777" w:rsidR="004F4C3C" w:rsidRDefault="004F4C3C" w:rsidP="00C732D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F4C3C" w14:paraId="19653FC5" w14:textId="77777777" w:rsidTr="00C732D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053D0E" w14:textId="77777777" w:rsidR="004F4C3C" w:rsidRDefault="004F4C3C" w:rsidP="00C732DE">
            <w:pPr>
              <w:pStyle w:val="table10"/>
            </w:pPr>
            <w:r>
              <w:t>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0418A2" w14:textId="77777777" w:rsidR="004F4C3C" w:rsidRDefault="004F4C3C" w:rsidP="00C732D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131AA75" w14:textId="77777777" w:rsidR="004F4C3C" w:rsidRDefault="004F4C3C" w:rsidP="00C732D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F4C3C" w14:paraId="01C69BE0" w14:textId="77777777" w:rsidTr="00C732D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4C2661" w14:textId="77777777" w:rsidR="004F4C3C" w:rsidRDefault="004F4C3C" w:rsidP="00C732DE">
            <w:pPr>
              <w:pStyle w:val="table10"/>
            </w:pPr>
            <w:r>
              <w:t>документ, подтверждающий доплату разницы между рыночной стоимостью и кадастровой стоимостью земельного участка, если земельный участок ранее был выкуплен в частную собственность по кадастровой стоимости, – в населенных пунктах и на иных территориях, определенных областными, Минским городским исполнительными комитетами*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6951D1" w14:textId="77777777" w:rsidR="004F4C3C" w:rsidRDefault="004F4C3C" w:rsidP="00C732D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374C56D" w14:textId="77777777" w:rsidR="004F4C3C" w:rsidRDefault="004F4C3C" w:rsidP="00C732D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F4C3C" w14:paraId="31DC665D" w14:textId="77777777" w:rsidTr="00C732D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569979" w14:textId="77777777" w:rsidR="004F4C3C" w:rsidRDefault="004F4C3C" w:rsidP="00C732DE">
            <w:pPr>
              <w:pStyle w:val="table10"/>
            </w:pPr>
            <w:r>
              <w:t>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 рассрочкой внесения платы*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4A7A2D" w14:textId="77777777" w:rsidR="004F4C3C" w:rsidRDefault="004F4C3C" w:rsidP="00C732D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83DB1D7" w14:textId="77777777" w:rsidR="004F4C3C" w:rsidRDefault="004F4C3C" w:rsidP="00C732D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F4C3C" w14:paraId="16E479CD" w14:textId="77777777" w:rsidTr="00C732D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4FCEC8" w14:textId="77777777" w:rsidR="004F4C3C" w:rsidRDefault="004F4C3C" w:rsidP="00C732DE">
            <w:pPr>
              <w:pStyle w:val="table10"/>
            </w:pPr>
            <w:r>
              <w:t>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областными, Минским городским исполнительными комитетами*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BCB60E" w14:textId="77777777" w:rsidR="004F4C3C" w:rsidRDefault="004F4C3C" w:rsidP="00C732D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9A12A66" w14:textId="77777777" w:rsidR="004F4C3C" w:rsidRDefault="004F4C3C" w:rsidP="00C732D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F4C3C" w14:paraId="75CD889A" w14:textId="77777777" w:rsidTr="00C732D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2172C8" w14:textId="77777777" w:rsidR="004F4C3C" w:rsidRDefault="004F4C3C" w:rsidP="00C732DE">
            <w:pPr>
              <w:pStyle w:val="table10"/>
            </w:pPr>
            <w:r>
              <w:t>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 99 лет было приобретено в соответствии с законодательством*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3D3D2B" w14:textId="77777777" w:rsidR="004F4C3C" w:rsidRDefault="004F4C3C" w:rsidP="00C732D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46084A5" w14:textId="77777777" w:rsidR="004F4C3C" w:rsidRDefault="004F4C3C" w:rsidP="00C732D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F4C3C" w14:paraId="52F14BEE" w14:textId="77777777" w:rsidTr="00C732D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E73E7" w14:textId="77777777" w:rsidR="004F4C3C" w:rsidRDefault="004F4C3C" w:rsidP="00C732DE">
            <w:pPr>
              <w:pStyle w:val="table10"/>
            </w:pPr>
            <w:r>
              <w:t>документ, подтверждающий внесение платы по кадастровой стоимости 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B15DC8" w14:textId="77777777" w:rsidR="004F4C3C" w:rsidRDefault="004F4C3C" w:rsidP="00C732D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367749C" w14:textId="77777777" w:rsidR="004F4C3C" w:rsidRDefault="004F4C3C" w:rsidP="00C732D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F4C3C" w14:paraId="62788922" w14:textId="77777777" w:rsidTr="00C732D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AB956" w14:textId="77777777" w:rsidR="004F4C3C" w:rsidRDefault="004F4C3C" w:rsidP="00C732DE">
            <w:pPr>
              <w:pStyle w:val="table10"/>
            </w:pPr>
            <w:r>
              <w:t xml:space="preserve">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 территориях, за исключением территорий, определенных областными, Минским городским исполнительными </w:t>
            </w:r>
            <w:r>
              <w:lastRenderedPageBreak/>
              <w:t>комитетами, где вносится плата за право аренды сроком на 99 лет по рыночной стоимости земельного участка*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A4E3D8" w14:textId="77777777" w:rsidR="004F4C3C" w:rsidRDefault="004F4C3C" w:rsidP="00C732DE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EC5B9DF" w14:textId="77777777" w:rsidR="004F4C3C" w:rsidRDefault="004F4C3C" w:rsidP="00C732D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F4C3C" w14:paraId="24248CBC" w14:textId="77777777" w:rsidTr="00C732DE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31D77C" w14:textId="77777777" w:rsidR="004F4C3C" w:rsidRDefault="004F4C3C" w:rsidP="00C732DE">
            <w:pPr>
              <w:pStyle w:val="table10"/>
              <w:jc w:val="center"/>
            </w:pPr>
            <w:r>
              <w:t>2.1.3. Принятие решения о разрешении отчуждения земельного участка, передачи 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</w:tr>
      <w:tr w:rsidR="004F4C3C" w14:paraId="0850351C" w14:textId="77777777" w:rsidTr="00C732D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37D639" w14:textId="77777777" w:rsidR="004F4C3C" w:rsidRDefault="004F4C3C" w:rsidP="00C732DE">
            <w:pPr>
              <w:pStyle w:val="table10"/>
            </w:pPr>
            <w:r>
              <w:t>заявление о разрешении отчуждения земельного участка, передачи 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221EF3" w14:textId="77777777" w:rsidR="004F4C3C" w:rsidRDefault="004F4C3C" w:rsidP="00C732DE">
            <w:pPr>
              <w:pStyle w:val="table10"/>
            </w:pPr>
            <w:r>
              <w:t>должно соответствовать требованиям 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0A2CBD" w14:textId="77777777" w:rsidR="004F4C3C" w:rsidRDefault="004F4C3C" w:rsidP="00C732DE">
            <w:pPr>
              <w:pStyle w:val="table10"/>
            </w:pPr>
            <w:r>
              <w:t>в письменной форме:</w:t>
            </w:r>
          </w:p>
          <w:p w14:paraId="47632E0B" w14:textId="77777777" w:rsidR="004F4C3C" w:rsidRDefault="004F4C3C" w:rsidP="00C732DE">
            <w:pPr>
              <w:pStyle w:val="table10"/>
              <w:spacing w:before="120"/>
            </w:pPr>
            <w:r>
              <w:t>в ходе приема заинтересованного лица;</w:t>
            </w:r>
          </w:p>
          <w:p w14:paraId="42EA3E9A" w14:textId="77777777" w:rsidR="004F4C3C" w:rsidRDefault="004F4C3C" w:rsidP="00C732DE">
            <w:pPr>
              <w:pStyle w:val="table10"/>
              <w:spacing w:before="120"/>
            </w:pPr>
            <w:r>
              <w:t>нарочным (курьером);</w:t>
            </w:r>
          </w:p>
          <w:p w14:paraId="2F707549" w14:textId="77777777" w:rsidR="004F4C3C" w:rsidRDefault="004F4C3C" w:rsidP="00C732DE">
            <w:pPr>
              <w:pStyle w:val="table10"/>
              <w:spacing w:before="120"/>
            </w:pPr>
            <w:r>
              <w:t>по почте</w:t>
            </w:r>
          </w:p>
        </w:tc>
      </w:tr>
      <w:tr w:rsidR="004F4C3C" w14:paraId="4119FC37" w14:textId="77777777" w:rsidTr="00C732D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122082" w14:textId="77777777" w:rsidR="004F4C3C" w:rsidRDefault="004F4C3C" w:rsidP="00C732DE">
            <w:pPr>
              <w:pStyle w:val="table10"/>
            </w:pPr>
            <w:r>
              <w:t>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75CA95" w14:textId="77777777" w:rsidR="004F4C3C" w:rsidRDefault="004F4C3C" w:rsidP="00C732D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3E9882D" w14:textId="77777777" w:rsidR="004F4C3C" w:rsidRDefault="004F4C3C" w:rsidP="00C732D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F4C3C" w14:paraId="7B552F53" w14:textId="77777777" w:rsidTr="00C732D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EDA9F7" w14:textId="77777777" w:rsidR="004F4C3C" w:rsidRDefault="004F4C3C" w:rsidP="00C732DE">
            <w:pPr>
              <w:pStyle w:val="table10"/>
            </w:pPr>
            <w:r>
              <w:t>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9E365B" w14:textId="77777777" w:rsidR="004F4C3C" w:rsidRDefault="004F4C3C" w:rsidP="00C732D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49821CB" w14:textId="77777777" w:rsidR="004F4C3C" w:rsidRDefault="004F4C3C" w:rsidP="00C732D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F4C3C" w14:paraId="13483938" w14:textId="77777777" w:rsidTr="00C732D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058767" w14:textId="77777777" w:rsidR="004F4C3C" w:rsidRDefault="004F4C3C" w:rsidP="00C732DE">
            <w:pPr>
              <w:pStyle w:val="table10"/>
            </w:pPr>
            <w:r>
              <w:t>документ, подтверждающий доплату разницы между рыночной стоимостью и кадастровой стоимостью земельного участка, если земельный участок ранее был выкуплен в частную собственность по кадастровой стоимости, – в населенных пунктах и на иных территориях, определенных областными, Минским городским исполнительными комитетами*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2844D3" w14:textId="77777777" w:rsidR="004F4C3C" w:rsidRDefault="004F4C3C" w:rsidP="00C732D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4E51449" w14:textId="77777777" w:rsidR="004F4C3C" w:rsidRDefault="004F4C3C" w:rsidP="00C732D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F4C3C" w14:paraId="481C9313" w14:textId="77777777" w:rsidTr="00C732D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C7E731" w14:textId="77777777" w:rsidR="004F4C3C" w:rsidRDefault="004F4C3C" w:rsidP="00C732DE">
            <w:pPr>
              <w:pStyle w:val="table10"/>
            </w:pPr>
            <w:r>
              <w:t>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 рассрочкой внесения платы*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FD3871" w14:textId="77777777" w:rsidR="004F4C3C" w:rsidRDefault="004F4C3C" w:rsidP="00C732D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46B0144" w14:textId="77777777" w:rsidR="004F4C3C" w:rsidRDefault="004F4C3C" w:rsidP="00C732D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F4C3C" w14:paraId="37168D91" w14:textId="77777777" w:rsidTr="00C732D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432608" w14:textId="77777777" w:rsidR="004F4C3C" w:rsidRDefault="004F4C3C" w:rsidP="00C732DE">
            <w:pPr>
              <w:pStyle w:val="table10"/>
            </w:pPr>
            <w:r>
              <w:t>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областными, Минским городским исполнительными комитетами*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16CA7D" w14:textId="77777777" w:rsidR="004F4C3C" w:rsidRDefault="004F4C3C" w:rsidP="00C732D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762DF1F" w14:textId="77777777" w:rsidR="004F4C3C" w:rsidRDefault="004F4C3C" w:rsidP="00C732D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F4C3C" w14:paraId="5E73731F" w14:textId="77777777" w:rsidTr="00C732D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41BD54" w14:textId="77777777" w:rsidR="004F4C3C" w:rsidRDefault="004F4C3C" w:rsidP="00C732DE">
            <w:pPr>
              <w:pStyle w:val="table10"/>
            </w:pPr>
            <w:r>
              <w:t xml:space="preserve">документ, подтверждающий доплату разницы между платой за право аренды сроком на 99 лет </w:t>
            </w:r>
            <w:r>
              <w:lastRenderedPageBreak/>
              <w:t>по 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 99 лет было приобретено в соответствии с законодательством*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092E90" w14:textId="77777777" w:rsidR="004F4C3C" w:rsidRDefault="004F4C3C" w:rsidP="00C732DE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B4C0547" w14:textId="77777777" w:rsidR="004F4C3C" w:rsidRDefault="004F4C3C" w:rsidP="00C732D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F4C3C" w14:paraId="18ED0411" w14:textId="77777777" w:rsidTr="00C732D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144FB2" w14:textId="77777777" w:rsidR="004F4C3C" w:rsidRDefault="004F4C3C" w:rsidP="00C732DE">
            <w:pPr>
              <w:pStyle w:val="table10"/>
            </w:pPr>
            <w:r>
              <w:t>документ, подтверждающий внесение платы по кадастровой стоимости 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421490" w14:textId="77777777" w:rsidR="004F4C3C" w:rsidRDefault="004F4C3C" w:rsidP="00C732D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E1BBB4B" w14:textId="77777777" w:rsidR="004F4C3C" w:rsidRDefault="004F4C3C" w:rsidP="00C732D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F4C3C" w14:paraId="021269B3" w14:textId="77777777" w:rsidTr="00C732D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1AF28" w14:textId="77777777" w:rsidR="004F4C3C" w:rsidRDefault="004F4C3C" w:rsidP="00C732DE">
            <w:pPr>
              <w:pStyle w:val="table10"/>
            </w:pPr>
            <w:r>
              <w:t>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69671A" w14:textId="77777777" w:rsidR="004F4C3C" w:rsidRDefault="004F4C3C" w:rsidP="00C732D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2A5148E" w14:textId="77777777" w:rsidR="004F4C3C" w:rsidRDefault="004F4C3C" w:rsidP="00C732D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F4C3C" w14:paraId="66283C39" w14:textId="77777777" w:rsidTr="00C732DE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6DB0E7" w14:textId="77777777" w:rsidR="004F4C3C" w:rsidRDefault="004F4C3C" w:rsidP="00C732DE">
            <w:pPr>
              <w:pStyle w:val="table10"/>
              <w:jc w:val="center"/>
            </w:pPr>
            <w:r>
              <w:t>2.1.4. Принятие решения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</w:tr>
      <w:tr w:rsidR="004F4C3C" w14:paraId="6594896A" w14:textId="77777777" w:rsidTr="00C732D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9B514A" w14:textId="77777777" w:rsidR="004F4C3C" w:rsidRDefault="004F4C3C" w:rsidP="00C732DE">
            <w:pPr>
              <w:pStyle w:val="table10"/>
            </w:pPr>
            <w:r>
              <w:t>заявление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8A6404" w14:textId="77777777" w:rsidR="004F4C3C" w:rsidRDefault="004F4C3C" w:rsidP="00C732DE">
            <w:pPr>
              <w:pStyle w:val="table10"/>
            </w:pPr>
            <w:r>
              <w:t>должно соответствовать требованиям 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2BC904" w14:textId="77777777" w:rsidR="004F4C3C" w:rsidRDefault="004F4C3C" w:rsidP="00C732DE">
            <w:pPr>
              <w:pStyle w:val="table10"/>
            </w:pPr>
            <w:r>
              <w:t>в письменной форме:</w:t>
            </w:r>
          </w:p>
          <w:p w14:paraId="3BCB76F2" w14:textId="77777777" w:rsidR="004F4C3C" w:rsidRDefault="004F4C3C" w:rsidP="00C732DE">
            <w:pPr>
              <w:pStyle w:val="table10"/>
              <w:spacing w:before="120"/>
            </w:pPr>
            <w:r>
              <w:t>в ходе приема заинтересованного лица;</w:t>
            </w:r>
          </w:p>
          <w:p w14:paraId="079EE940" w14:textId="77777777" w:rsidR="004F4C3C" w:rsidRDefault="004F4C3C" w:rsidP="00C732DE">
            <w:pPr>
              <w:pStyle w:val="table10"/>
              <w:spacing w:before="120"/>
            </w:pPr>
            <w:r>
              <w:t>нарочным (курьером);</w:t>
            </w:r>
          </w:p>
          <w:p w14:paraId="7666ECBA" w14:textId="77777777" w:rsidR="004F4C3C" w:rsidRDefault="004F4C3C" w:rsidP="00C732DE">
            <w:pPr>
              <w:pStyle w:val="table10"/>
              <w:spacing w:before="120"/>
            </w:pPr>
            <w:r>
              <w:t>по почте</w:t>
            </w:r>
          </w:p>
        </w:tc>
      </w:tr>
      <w:tr w:rsidR="004F4C3C" w14:paraId="73BEA858" w14:textId="77777777" w:rsidTr="00C732D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688C71" w14:textId="77777777" w:rsidR="004F4C3C" w:rsidRDefault="004F4C3C" w:rsidP="00C732DE">
            <w:pPr>
              <w:pStyle w:val="table10"/>
            </w:pPr>
            <w:r>
              <w:t>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E071DD" w14:textId="77777777" w:rsidR="004F4C3C" w:rsidRDefault="004F4C3C" w:rsidP="00C732D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C7D0892" w14:textId="77777777" w:rsidR="004F4C3C" w:rsidRDefault="004F4C3C" w:rsidP="00C732D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F4C3C" w14:paraId="09468317" w14:textId="77777777" w:rsidTr="00C732D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4D39F7" w14:textId="77777777" w:rsidR="004F4C3C" w:rsidRDefault="004F4C3C" w:rsidP="00C732DE">
            <w:pPr>
              <w:pStyle w:val="table10"/>
            </w:pPr>
            <w:r>
              <w:t>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B5BEA0" w14:textId="77777777" w:rsidR="004F4C3C" w:rsidRDefault="004F4C3C" w:rsidP="00C732D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45EF0BE" w14:textId="77777777" w:rsidR="004F4C3C" w:rsidRDefault="004F4C3C" w:rsidP="00C732D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F4C3C" w14:paraId="278E964F" w14:textId="77777777" w:rsidTr="00C732D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1FC991" w14:textId="77777777" w:rsidR="004F4C3C" w:rsidRDefault="004F4C3C" w:rsidP="00C732DE">
            <w:pPr>
              <w:pStyle w:val="table10"/>
            </w:pPr>
            <w:r>
              <w:lastRenderedPageBreak/>
              <w:t>документ, подтверждающий доплату разницы между рыночной стоимостью и кадастровой стоимостью земельного участка, если земельный участок ранее был выкуплен в частную собственность по кадастровой стоимости, – в населенных пунктах и на иных территориях, определенных областными, Минским городским исполнительными комитетами*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84B310" w14:textId="77777777" w:rsidR="004F4C3C" w:rsidRDefault="004F4C3C" w:rsidP="00C732D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CD66286" w14:textId="77777777" w:rsidR="004F4C3C" w:rsidRDefault="004F4C3C" w:rsidP="00C732D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F4C3C" w14:paraId="535A122D" w14:textId="77777777" w:rsidTr="00C732D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291032" w14:textId="77777777" w:rsidR="004F4C3C" w:rsidRDefault="004F4C3C" w:rsidP="00C732DE">
            <w:pPr>
              <w:pStyle w:val="table10"/>
            </w:pPr>
            <w:r>
              <w:t>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 рассрочкой внесения платы*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5F0A2E" w14:textId="77777777" w:rsidR="004F4C3C" w:rsidRDefault="004F4C3C" w:rsidP="00C732D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7167382" w14:textId="77777777" w:rsidR="004F4C3C" w:rsidRDefault="004F4C3C" w:rsidP="00C732D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F4C3C" w14:paraId="25E102DF" w14:textId="77777777" w:rsidTr="00C732D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781AEB" w14:textId="77777777" w:rsidR="004F4C3C" w:rsidRDefault="004F4C3C" w:rsidP="00C732DE">
            <w:pPr>
              <w:pStyle w:val="table10"/>
            </w:pPr>
            <w:r>
              <w:t>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областными, Минским городским исполнительными комитетами*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D89A8" w14:textId="77777777" w:rsidR="004F4C3C" w:rsidRDefault="004F4C3C" w:rsidP="00C732D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786B52B" w14:textId="77777777" w:rsidR="004F4C3C" w:rsidRDefault="004F4C3C" w:rsidP="00C732D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F4C3C" w14:paraId="226745CE" w14:textId="77777777" w:rsidTr="00C732D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37ED18" w14:textId="77777777" w:rsidR="004F4C3C" w:rsidRDefault="004F4C3C" w:rsidP="00C732DE">
            <w:pPr>
              <w:pStyle w:val="table10"/>
            </w:pPr>
            <w:r>
              <w:t>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 99 лет было приобретено в соответствии с законодательством*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8F8185" w14:textId="77777777" w:rsidR="004F4C3C" w:rsidRDefault="004F4C3C" w:rsidP="00C732D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C688FF4" w14:textId="77777777" w:rsidR="004F4C3C" w:rsidRDefault="004F4C3C" w:rsidP="00C732D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F4C3C" w14:paraId="13AD2463" w14:textId="77777777" w:rsidTr="00C732DE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DB238" w14:textId="77777777" w:rsidR="004F4C3C" w:rsidRDefault="004F4C3C" w:rsidP="00C732DE">
            <w:pPr>
              <w:pStyle w:val="table10"/>
            </w:pPr>
            <w:r>
              <w:t>документ, подтверждающий внесение платы по кадастровой стоимости 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DB0C00" w14:textId="77777777" w:rsidR="004F4C3C" w:rsidRDefault="004F4C3C" w:rsidP="00C732D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1682702" w14:textId="77777777" w:rsidR="004F4C3C" w:rsidRDefault="004F4C3C" w:rsidP="00C732D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F4C3C" w14:paraId="01A3DFBB" w14:textId="77777777" w:rsidTr="00C732DE">
        <w:trPr>
          <w:trHeight w:val="240"/>
        </w:trPr>
        <w:tc>
          <w:tcPr>
            <w:tcW w:w="24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59A754" w14:textId="77777777" w:rsidR="004F4C3C" w:rsidRDefault="004F4C3C" w:rsidP="00C732DE">
            <w:pPr>
              <w:pStyle w:val="table10"/>
            </w:pPr>
            <w:r>
              <w:t>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участка*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754428" w14:textId="77777777" w:rsidR="004F4C3C" w:rsidRDefault="004F4C3C" w:rsidP="00C732D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3C46D59" w14:textId="77777777" w:rsidR="004F4C3C" w:rsidRDefault="004F4C3C" w:rsidP="00C732DE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06CAA7BC" w14:textId="77777777" w:rsidR="004F4C3C" w:rsidRDefault="004F4C3C" w:rsidP="004F4C3C">
      <w:pPr>
        <w:pStyle w:val="newncpi"/>
      </w:pPr>
      <w:r>
        <w:t> </w:t>
      </w:r>
    </w:p>
    <w:p w14:paraId="27917D83" w14:textId="77777777" w:rsidR="004F4C3C" w:rsidRDefault="004F4C3C" w:rsidP="004F4C3C">
      <w:pPr>
        <w:pStyle w:val="snoskiline"/>
      </w:pPr>
      <w:r>
        <w:t>______________________________</w:t>
      </w:r>
    </w:p>
    <w:p w14:paraId="1388E1FF" w14:textId="77777777" w:rsidR="004F4C3C" w:rsidRDefault="004F4C3C" w:rsidP="004F4C3C">
      <w:pPr>
        <w:pStyle w:val="snoski"/>
        <w:spacing w:after="240"/>
        <w:ind w:firstLine="567"/>
      </w:pPr>
      <w:r>
        <w:t>* Предоставляется заявителем по запросу Минского городского, городского (городов областного, районного подчинения), районного исполнительного комитета, администрации свободной экономической зоны в случае принятия решения, не связанного с отказом в осуществлении административной процедуры.</w:t>
      </w:r>
    </w:p>
    <w:p w14:paraId="0552B5D7" w14:textId="77777777" w:rsidR="004F4C3C" w:rsidRDefault="004F4C3C" w:rsidP="004F4C3C">
      <w:pPr>
        <w:pStyle w:val="newncpi"/>
      </w:pPr>
      <w:r>
        <w:t>При подаче заявления уполномоченный орган вправе потребовать от 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5116ABCB" w14:textId="77777777" w:rsidR="004F4C3C" w:rsidRDefault="004F4C3C" w:rsidP="004F4C3C">
      <w:pPr>
        <w:pStyle w:val="underpoint"/>
      </w:pPr>
      <w:r>
        <w:t>2.2. запрашиваемые (получаемые) уполномоченным органом самостоятельно:</w:t>
      </w:r>
    </w:p>
    <w:p w14:paraId="6DC97328" w14:textId="77777777" w:rsidR="004F4C3C" w:rsidRDefault="004F4C3C" w:rsidP="004F4C3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4F4C3C" w14:paraId="4BB0DCC3" w14:textId="77777777" w:rsidTr="00C732DE">
        <w:trPr>
          <w:trHeight w:val="240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53B6F9" w14:textId="77777777" w:rsidR="004F4C3C" w:rsidRDefault="004F4C3C" w:rsidP="00C732DE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9F4898" w14:textId="77777777" w:rsidR="004F4C3C" w:rsidRDefault="004F4C3C" w:rsidP="00C732DE">
            <w:pPr>
              <w:pStyle w:val="table10"/>
              <w:jc w:val="center"/>
            </w:pPr>
            <w:r>
              <w:t xml:space="preserve">Наименование государственного органа, иной организации, у которых запрашиваются (получаются) </w:t>
            </w:r>
            <w:r>
              <w:lastRenderedPageBreak/>
              <w:t>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 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4F4C3C" w14:paraId="5FA005A3" w14:textId="77777777" w:rsidTr="00C732DE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121442" w14:textId="77777777" w:rsidR="004F4C3C" w:rsidRDefault="004F4C3C" w:rsidP="00C732DE">
            <w:pPr>
              <w:pStyle w:val="table10"/>
              <w:jc w:val="center"/>
            </w:pPr>
            <w:r>
              <w:lastRenderedPageBreak/>
              <w:t>2.2.1. Принятие решения о разрешении раздела земельного участка, предоставленного для строительства и 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строительства),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</w:tr>
      <w:tr w:rsidR="004F4C3C" w14:paraId="292F8706" w14:textId="77777777" w:rsidTr="00C732DE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051A01" w14:textId="77777777" w:rsidR="004F4C3C" w:rsidRDefault="004F4C3C" w:rsidP="00C732DE">
            <w:pPr>
              <w:pStyle w:val="table10"/>
            </w:pPr>
            <w:r>
              <w:t>информация о существующих в момент выдачи информации правах, ограничениях (обременениях) прав на земельный участок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35F64" w14:textId="77777777" w:rsidR="004F4C3C" w:rsidRDefault="004F4C3C" w:rsidP="00C732DE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  <w:tr w:rsidR="004F4C3C" w14:paraId="74EAB76C" w14:textId="77777777" w:rsidTr="00C732DE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5BC939" w14:textId="77777777" w:rsidR="004F4C3C" w:rsidRDefault="004F4C3C" w:rsidP="00C732DE">
            <w:pPr>
              <w:pStyle w:val="table10"/>
            </w:pPr>
            <w:r>
              <w:t>информация о существующих в момент выдачи информации правах, ограничениях (обременениях) прав на капитальное строение (здание, сооружение), незавершенное законсервированное капитальное строение (если такие объекты зарегистрированы в едином государственном регистре недвижимого имущества, прав на него и сделок с ним)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435398" w14:textId="77777777" w:rsidR="004F4C3C" w:rsidRDefault="004F4C3C" w:rsidP="00C732DE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  <w:tr w:rsidR="004F4C3C" w14:paraId="64FFDFEC" w14:textId="77777777" w:rsidTr="00C732DE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8B95D4" w14:textId="77777777" w:rsidR="004F4C3C" w:rsidRDefault="004F4C3C" w:rsidP="00C732DE">
            <w:pPr>
              <w:pStyle w:val="table10"/>
              <w:jc w:val="center"/>
            </w:pPr>
            <w:r>
              <w:t>2.2.2. Принятие решения о разрешении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</w:tr>
      <w:tr w:rsidR="004F4C3C" w14:paraId="746C938D" w14:textId="77777777" w:rsidTr="00C732DE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3E4EF4" w14:textId="77777777" w:rsidR="004F4C3C" w:rsidRDefault="004F4C3C" w:rsidP="00C732DE">
            <w:pPr>
              <w:pStyle w:val="table10"/>
            </w:pPr>
            <w:r>
              <w:t>информация о существующих в момент выдачи информации правах, ограничениях (обременениях) прав на земельный участок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67C7E6" w14:textId="77777777" w:rsidR="004F4C3C" w:rsidRDefault="004F4C3C" w:rsidP="00C732DE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  <w:tr w:rsidR="004F4C3C" w14:paraId="148D39A6" w14:textId="77777777" w:rsidTr="00C732DE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656FA1" w14:textId="77777777" w:rsidR="004F4C3C" w:rsidRDefault="004F4C3C" w:rsidP="00C732DE">
            <w:pPr>
              <w:pStyle w:val="table10"/>
            </w:pPr>
            <w:r>
              <w:t>информация о существующих в момент выдачи информации правах, ограничениях (обременениях) прав на капитальное строение (здание, сооружение), незавершенное законсервированное капитальное строение (если такие объекты зарегистрированы в едином государственном регистре недвижимого имущества, прав на него и сделок с ним)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81A14" w14:textId="77777777" w:rsidR="004F4C3C" w:rsidRDefault="004F4C3C" w:rsidP="00C732DE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  <w:tr w:rsidR="004F4C3C" w14:paraId="7B46138C" w14:textId="77777777" w:rsidTr="00C732DE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E95A9E" w14:textId="77777777" w:rsidR="004F4C3C" w:rsidRDefault="004F4C3C" w:rsidP="00C732DE">
            <w:pPr>
              <w:pStyle w:val="table10"/>
              <w:jc w:val="center"/>
            </w:pPr>
            <w:r>
              <w:t>2.2.3. Принятие решения о разрешении отчуждения земельного участка, передачи 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</w:tr>
      <w:tr w:rsidR="004F4C3C" w14:paraId="299C4BAC" w14:textId="77777777" w:rsidTr="00C732DE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68CBE2" w14:textId="77777777" w:rsidR="004F4C3C" w:rsidRDefault="004F4C3C" w:rsidP="00C732DE">
            <w:pPr>
              <w:pStyle w:val="table10"/>
            </w:pPr>
            <w:r>
              <w:t>информация о существующих в момент выдачи информации правах, ограничениях (обременениях) прав на земельный участок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6277D7" w14:textId="77777777" w:rsidR="004F4C3C" w:rsidRDefault="004F4C3C" w:rsidP="00C732DE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  <w:tr w:rsidR="004F4C3C" w14:paraId="4DBC78E1" w14:textId="77777777" w:rsidTr="00C732DE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0FD3C8" w14:textId="77777777" w:rsidR="004F4C3C" w:rsidRDefault="004F4C3C" w:rsidP="00C732DE">
            <w:pPr>
              <w:pStyle w:val="table10"/>
            </w:pPr>
            <w:r>
              <w:t>информация о существующих в момент выдачи информации правах, ограничениях (обременениях) прав на капитальное строение (здание, сооружение), незавершенное законсервированное капитальное строение (если такие объекты зарегистрированы в едином государственном регистре недвижимого имущества, прав на него и сделок с ним)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3C98BE" w14:textId="77777777" w:rsidR="004F4C3C" w:rsidRDefault="004F4C3C" w:rsidP="00C732DE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  <w:tr w:rsidR="004F4C3C" w14:paraId="1B4277A3" w14:textId="77777777" w:rsidTr="00C732DE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7630FF" w14:textId="77777777" w:rsidR="004F4C3C" w:rsidRDefault="004F4C3C" w:rsidP="00C732DE">
            <w:pPr>
              <w:pStyle w:val="table10"/>
              <w:jc w:val="center"/>
            </w:pPr>
            <w:r>
              <w:t>2.2.4. Принятие решения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</w:tr>
      <w:tr w:rsidR="004F4C3C" w14:paraId="6A3A160E" w14:textId="77777777" w:rsidTr="00C732DE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F46940" w14:textId="77777777" w:rsidR="004F4C3C" w:rsidRDefault="004F4C3C" w:rsidP="00C732DE">
            <w:pPr>
              <w:pStyle w:val="table10"/>
            </w:pPr>
            <w:r>
              <w:t>информация о существующих в момент выдачи информации правах, ограничениях (обременениях) прав на земельный участок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6AF91" w14:textId="77777777" w:rsidR="004F4C3C" w:rsidRDefault="004F4C3C" w:rsidP="00C732DE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  <w:tr w:rsidR="004F4C3C" w14:paraId="198621F0" w14:textId="77777777" w:rsidTr="00C732DE">
        <w:trPr>
          <w:trHeight w:val="240"/>
        </w:trPr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6D02C2" w14:textId="77777777" w:rsidR="004F4C3C" w:rsidRDefault="004F4C3C" w:rsidP="00C732DE">
            <w:pPr>
              <w:pStyle w:val="table10"/>
            </w:pPr>
            <w:r>
              <w:t xml:space="preserve">информация о существующих в момент выдачи информации правах, ограничениях (обременениях) прав на капитальное строение (здание, сооружение), незавершенное законсервированное капитальное </w:t>
            </w:r>
            <w:r>
              <w:lastRenderedPageBreak/>
              <w:t>строение (если такие объекты зарегистрированы в едином государственном регистре недвижимого имущества, прав на него и сделок с ним)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0FA6FD" w14:textId="77777777" w:rsidR="004F4C3C" w:rsidRDefault="004F4C3C" w:rsidP="00C732DE">
            <w:pPr>
              <w:pStyle w:val="table10"/>
            </w:pPr>
            <w:r>
              <w:lastRenderedPageBreak/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49D0A87D" w14:textId="77777777" w:rsidR="004F4C3C" w:rsidRDefault="004F4C3C" w:rsidP="004F4C3C">
      <w:pPr>
        <w:pStyle w:val="newncpi"/>
      </w:pPr>
      <w:r>
        <w:t> </w:t>
      </w:r>
    </w:p>
    <w:p w14:paraId="64DC9501" w14:textId="77777777" w:rsidR="004F4C3C" w:rsidRDefault="004F4C3C" w:rsidP="004F4C3C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D4D4025" w14:textId="77777777" w:rsidR="004F4C3C" w:rsidRDefault="004F4C3C" w:rsidP="004F4C3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983"/>
        <w:gridCol w:w="1606"/>
        <w:gridCol w:w="2039"/>
      </w:tblGrid>
      <w:tr w:rsidR="004F4C3C" w14:paraId="34EA3370" w14:textId="77777777" w:rsidTr="00C732DE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A2C427" w14:textId="77777777" w:rsidR="004F4C3C" w:rsidRDefault="004F4C3C" w:rsidP="00C732DE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4BD79F" w14:textId="77777777" w:rsidR="004F4C3C" w:rsidRDefault="004F4C3C" w:rsidP="00C732DE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9BC53B" w14:textId="77777777" w:rsidR="004F4C3C" w:rsidRDefault="004F4C3C" w:rsidP="00C732DE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4F4C3C" w14:paraId="5A745D7B" w14:textId="77777777" w:rsidTr="00C732DE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C422B6" w14:textId="77777777" w:rsidR="004F4C3C" w:rsidRDefault="004F4C3C" w:rsidP="00C732DE">
            <w:pPr>
              <w:pStyle w:val="table10"/>
            </w:pPr>
            <w:r>
              <w:t>решение о разрешении:</w:t>
            </w:r>
          </w:p>
        </w:tc>
      </w:tr>
      <w:tr w:rsidR="004F4C3C" w14:paraId="30DDC280" w14:textId="77777777" w:rsidTr="00C732D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332ED2" w14:textId="77777777" w:rsidR="004F4C3C" w:rsidRDefault="004F4C3C" w:rsidP="00C732DE">
            <w:pPr>
              <w:pStyle w:val="table10"/>
            </w:pPr>
            <w:r>
              <w:t>раздела земельного участка, предоставленного для строительства и 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строительства),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9800C8" w14:textId="77777777" w:rsidR="004F4C3C" w:rsidRDefault="004F4C3C" w:rsidP="00C732DE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2F856" w14:textId="77777777" w:rsidR="004F4C3C" w:rsidRDefault="004F4C3C" w:rsidP="00C732DE">
            <w:pPr>
              <w:pStyle w:val="table10"/>
            </w:pPr>
            <w:r>
              <w:t>письменная</w:t>
            </w:r>
          </w:p>
        </w:tc>
      </w:tr>
      <w:tr w:rsidR="004F4C3C" w14:paraId="7F7A1454" w14:textId="77777777" w:rsidTr="00C732D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7B7860" w14:textId="77777777" w:rsidR="004F4C3C" w:rsidRDefault="004F4C3C" w:rsidP="00C732DE">
            <w:pPr>
              <w:pStyle w:val="table10"/>
            </w:pPr>
            <w:r>
              <w:t>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5C67B" w14:textId="77777777" w:rsidR="004F4C3C" w:rsidRDefault="004F4C3C" w:rsidP="00C732DE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5C1ABA" w14:textId="77777777" w:rsidR="004F4C3C" w:rsidRDefault="004F4C3C" w:rsidP="00C732DE">
            <w:pPr>
              <w:pStyle w:val="table10"/>
            </w:pPr>
            <w:r>
              <w:t>письменная</w:t>
            </w:r>
          </w:p>
        </w:tc>
      </w:tr>
      <w:tr w:rsidR="004F4C3C" w14:paraId="3732B48D" w14:textId="77777777" w:rsidTr="00C732DE">
        <w:trPr>
          <w:trHeight w:val="240"/>
        </w:trPr>
        <w:tc>
          <w:tcPr>
            <w:tcW w:w="31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6AD4A7" w14:textId="77777777" w:rsidR="004F4C3C" w:rsidRDefault="004F4C3C" w:rsidP="00C732DE">
            <w:pPr>
              <w:pStyle w:val="table10"/>
            </w:pPr>
            <w:r>
              <w:t>отчуждения земельного участка, передачи 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6CC124" w14:textId="77777777" w:rsidR="004F4C3C" w:rsidRDefault="004F4C3C" w:rsidP="00C732DE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3A5DF2" w14:textId="77777777" w:rsidR="004F4C3C" w:rsidRDefault="004F4C3C" w:rsidP="00C732DE">
            <w:pPr>
              <w:pStyle w:val="table10"/>
            </w:pPr>
            <w:r>
              <w:t>письменная</w:t>
            </w:r>
          </w:p>
        </w:tc>
      </w:tr>
      <w:tr w:rsidR="004F4C3C" w14:paraId="0B7BF950" w14:textId="77777777" w:rsidTr="00C732DE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456270" w14:textId="77777777" w:rsidR="004F4C3C" w:rsidRDefault="004F4C3C" w:rsidP="00C732DE">
            <w:pPr>
              <w:pStyle w:val="table10"/>
            </w:pPr>
            <w:r>
              <w:t>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DE2022" w14:textId="77777777" w:rsidR="004F4C3C" w:rsidRDefault="004F4C3C" w:rsidP="00C732DE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369BB" w14:textId="77777777" w:rsidR="004F4C3C" w:rsidRDefault="004F4C3C" w:rsidP="00C732DE">
            <w:pPr>
              <w:pStyle w:val="table10"/>
            </w:pPr>
            <w:r>
              <w:t>письменная</w:t>
            </w:r>
          </w:p>
        </w:tc>
      </w:tr>
    </w:tbl>
    <w:p w14:paraId="2E182564" w14:textId="77777777" w:rsidR="004F4C3C" w:rsidRDefault="004F4C3C" w:rsidP="004F4C3C">
      <w:pPr>
        <w:pStyle w:val="newncpi"/>
      </w:pPr>
      <w:r>
        <w:t> </w:t>
      </w:r>
    </w:p>
    <w:p w14:paraId="6F5F3110" w14:textId="77777777" w:rsidR="004F4C3C" w:rsidRDefault="004F4C3C" w:rsidP="004F4C3C">
      <w:pPr>
        <w:pStyle w:val="point"/>
      </w:pPr>
      <w:r>
        <w:t>4. Порядок подачи (отзыва) административной жалобы:</w:t>
      </w:r>
    </w:p>
    <w:p w14:paraId="31EA1472" w14:textId="77777777" w:rsidR="004F4C3C" w:rsidRDefault="004F4C3C" w:rsidP="004F4C3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983"/>
        <w:gridCol w:w="3645"/>
      </w:tblGrid>
      <w:tr w:rsidR="004F4C3C" w14:paraId="308DF1FE" w14:textId="77777777" w:rsidTr="00C732DE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1F26F6" w14:textId="77777777" w:rsidR="004F4C3C" w:rsidRDefault="004F4C3C" w:rsidP="00C732DE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26AB7E" w14:textId="77777777" w:rsidR="004F4C3C" w:rsidRDefault="004F4C3C" w:rsidP="00C732DE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4F4C3C" w14:paraId="453F6F00" w14:textId="77777777" w:rsidTr="00C732DE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89625B" w14:textId="77777777" w:rsidR="004F4C3C" w:rsidRDefault="004F4C3C" w:rsidP="00C732DE">
            <w:pPr>
              <w:pStyle w:val="table10"/>
            </w:pPr>
            <w: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</w:p>
          <w:p w14:paraId="418F2908" w14:textId="77777777" w:rsidR="004F4C3C" w:rsidRDefault="004F4C3C" w:rsidP="00C732DE">
            <w:pPr>
              <w:pStyle w:val="table10"/>
              <w:spacing w:before="120"/>
            </w:pPr>
            <w:r>
              <w:t>областной исполнительный комитет – по административному решению, принятому городским (городов областного подчинения), районным исполнительным комитетом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25E7EE" w14:textId="77777777" w:rsidR="004F4C3C" w:rsidRDefault="004F4C3C" w:rsidP="00C732DE">
            <w:pPr>
              <w:pStyle w:val="table10"/>
            </w:pPr>
            <w:r>
              <w:t>письменная</w:t>
            </w:r>
          </w:p>
        </w:tc>
      </w:tr>
    </w:tbl>
    <w:p w14:paraId="2D922F2A" w14:textId="77777777" w:rsidR="004F4C3C" w:rsidRDefault="004F4C3C" w:rsidP="004F4C3C">
      <w:pPr>
        <w:pStyle w:val="newncpi"/>
      </w:pPr>
      <w:r>
        <w:t> </w:t>
      </w:r>
    </w:p>
    <w:p w14:paraId="5C2821C4" w14:textId="77777777" w:rsidR="004F4C3C" w:rsidRDefault="004F4C3C" w:rsidP="004F4C3C">
      <w:pPr>
        <w:pStyle w:val="newncpi"/>
      </w:pPr>
      <w:r>
        <w:t> </w:t>
      </w:r>
    </w:p>
    <w:p w14:paraId="0AA44F4C" w14:textId="77777777" w:rsidR="004F4C3C" w:rsidRDefault="004F4C3C" w:rsidP="004F4C3C">
      <w:pPr>
        <w:pStyle w:val="newncpi"/>
      </w:pPr>
      <w:r>
        <w:t> </w:t>
      </w:r>
    </w:p>
    <w:p w14:paraId="5C82CA15" w14:textId="77777777" w:rsidR="004F4C3C" w:rsidRDefault="004F4C3C" w:rsidP="004F4C3C"/>
    <w:p w14:paraId="571E26D1" w14:textId="77777777" w:rsidR="004F4C3C" w:rsidRPr="004F4C3C" w:rsidRDefault="004F4C3C" w:rsidP="004F4C3C">
      <w:pPr>
        <w:tabs>
          <w:tab w:val="left" w:pos="2504"/>
        </w:tabs>
      </w:pPr>
    </w:p>
    <w:sectPr w:rsidR="004F4C3C" w:rsidRPr="004F4C3C" w:rsidSect="00DB631B">
      <w:pgSz w:w="11906" w:h="16838"/>
      <w:pgMar w:top="851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D62"/>
    <w:rsid w:val="00177E5F"/>
    <w:rsid w:val="00283F66"/>
    <w:rsid w:val="004F4C3C"/>
    <w:rsid w:val="0060633C"/>
    <w:rsid w:val="006A7F8F"/>
    <w:rsid w:val="00765A82"/>
    <w:rsid w:val="008C1054"/>
    <w:rsid w:val="00A0149A"/>
    <w:rsid w:val="00C74D62"/>
    <w:rsid w:val="00DB631B"/>
    <w:rsid w:val="00E8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0F8B0"/>
  <w15:chartTrackingRefBased/>
  <w15:docId w15:val="{D2DDBFE0-C21F-452C-B040-9AD43466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30"/>
        <w:szCs w:val="22"/>
        <w:lang w:val="ru-BY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31B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val="ru-RU" w:eastAsia="ru-RU"/>
      <w14:ligatures w14:val="none"/>
    </w:rPr>
  </w:style>
  <w:style w:type="character" w:styleId="a4">
    <w:name w:val="Hyperlink"/>
    <w:basedOn w:val="a0"/>
    <w:uiPriority w:val="99"/>
    <w:unhideWhenUsed/>
    <w:rsid w:val="00DB631B"/>
    <w:rPr>
      <w:color w:val="0563C1" w:themeColor="hyperlink"/>
      <w:u w:val="single"/>
    </w:rPr>
  </w:style>
  <w:style w:type="character" w:customStyle="1" w:styleId="datepr">
    <w:name w:val="datepr"/>
    <w:rsid w:val="00DB631B"/>
    <w:rPr>
      <w:rFonts w:ascii="Times New Roman" w:hAnsi="Times New Roman" w:cs="Times New Roman" w:hint="default"/>
    </w:rPr>
  </w:style>
  <w:style w:type="character" w:customStyle="1" w:styleId="number">
    <w:name w:val="number"/>
    <w:rsid w:val="00DB631B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DB631B"/>
    <w:pPr>
      <w:ind w:firstLine="567"/>
      <w:jc w:val="both"/>
    </w:pPr>
    <w:rPr>
      <w:rFonts w:eastAsia="Times New Roman" w:cs="Times New Roman"/>
      <w:kern w:val="0"/>
      <w:sz w:val="24"/>
      <w:szCs w:val="24"/>
      <w:lang w:val="ru-RU" w:eastAsia="ru-RU"/>
      <w14:ligatures w14:val="none"/>
    </w:rPr>
  </w:style>
  <w:style w:type="paragraph" w:styleId="a5">
    <w:name w:val="List Paragraph"/>
    <w:basedOn w:val="a"/>
    <w:uiPriority w:val="34"/>
    <w:qFormat/>
    <w:rsid w:val="006A7F8F"/>
    <w:pPr>
      <w:ind w:left="720"/>
      <w:contextualSpacing/>
    </w:pPr>
  </w:style>
  <w:style w:type="paragraph" w:customStyle="1" w:styleId="table10">
    <w:name w:val="table10"/>
    <w:basedOn w:val="a"/>
    <w:link w:val="table100"/>
    <w:rsid w:val="006A7F8F"/>
    <w:rPr>
      <w:rFonts w:eastAsia="Times New Roman" w:cs="Times New Roman"/>
      <w:kern w:val="0"/>
      <w:sz w:val="20"/>
      <w:szCs w:val="20"/>
      <w:lang w:val="ru-RU" w:eastAsia="ru-RU"/>
      <w14:ligatures w14:val="none"/>
    </w:rPr>
  </w:style>
  <w:style w:type="character" w:customStyle="1" w:styleId="table100">
    <w:name w:val="table10 Знак"/>
    <w:link w:val="table10"/>
    <w:rsid w:val="006A7F8F"/>
    <w:rPr>
      <w:rFonts w:eastAsia="Times New Roman" w:cs="Times New Roman"/>
      <w:kern w:val="0"/>
      <w:sz w:val="20"/>
      <w:szCs w:val="20"/>
      <w:lang w:val="ru-RU" w:eastAsia="ru-RU"/>
      <w14:ligatures w14:val="none"/>
    </w:rPr>
  </w:style>
  <w:style w:type="paragraph" w:customStyle="1" w:styleId="titleu">
    <w:name w:val="titleu"/>
    <w:basedOn w:val="a"/>
    <w:rsid w:val="004F4C3C"/>
    <w:pPr>
      <w:spacing w:before="240" w:after="240"/>
    </w:pPr>
    <w:rPr>
      <w:rFonts w:eastAsiaTheme="minorEastAsia" w:cs="Times New Roman"/>
      <w:b/>
      <w:bCs/>
      <w:kern w:val="0"/>
      <w:sz w:val="24"/>
      <w:szCs w:val="24"/>
      <w:lang w:eastAsia="ru-BY"/>
      <w14:ligatures w14:val="none"/>
    </w:rPr>
  </w:style>
  <w:style w:type="paragraph" w:customStyle="1" w:styleId="point">
    <w:name w:val="point"/>
    <w:basedOn w:val="a"/>
    <w:rsid w:val="004F4C3C"/>
    <w:pPr>
      <w:ind w:firstLine="567"/>
      <w:jc w:val="both"/>
    </w:pPr>
    <w:rPr>
      <w:rFonts w:eastAsiaTheme="minorEastAsia" w:cs="Times New Roman"/>
      <w:kern w:val="0"/>
      <w:sz w:val="24"/>
      <w:szCs w:val="24"/>
      <w:lang w:eastAsia="ru-BY"/>
      <w14:ligatures w14:val="none"/>
    </w:rPr>
  </w:style>
  <w:style w:type="paragraph" w:customStyle="1" w:styleId="underpoint">
    <w:name w:val="underpoint"/>
    <w:basedOn w:val="a"/>
    <w:rsid w:val="004F4C3C"/>
    <w:pPr>
      <w:ind w:firstLine="567"/>
      <w:jc w:val="both"/>
    </w:pPr>
    <w:rPr>
      <w:rFonts w:eastAsiaTheme="minorEastAsia" w:cs="Times New Roman"/>
      <w:kern w:val="0"/>
      <w:sz w:val="24"/>
      <w:szCs w:val="24"/>
      <w:lang w:eastAsia="ru-BY"/>
      <w14:ligatures w14:val="none"/>
    </w:rPr>
  </w:style>
  <w:style w:type="paragraph" w:customStyle="1" w:styleId="snoski">
    <w:name w:val="snoski"/>
    <w:basedOn w:val="a"/>
    <w:rsid w:val="004F4C3C"/>
    <w:pPr>
      <w:jc w:val="both"/>
    </w:pPr>
    <w:rPr>
      <w:rFonts w:eastAsiaTheme="minorEastAsia" w:cs="Times New Roman"/>
      <w:kern w:val="0"/>
      <w:sz w:val="20"/>
      <w:szCs w:val="20"/>
      <w:lang w:eastAsia="ru-BY"/>
      <w14:ligatures w14:val="none"/>
    </w:rPr>
  </w:style>
  <w:style w:type="paragraph" w:customStyle="1" w:styleId="snoskiline">
    <w:name w:val="snoskiline"/>
    <w:basedOn w:val="a"/>
    <w:rsid w:val="004F4C3C"/>
    <w:pPr>
      <w:jc w:val="both"/>
    </w:pPr>
    <w:rPr>
      <w:rFonts w:eastAsiaTheme="minorEastAsia" w:cs="Times New Roman"/>
      <w:kern w:val="0"/>
      <w:sz w:val="20"/>
      <w:szCs w:val="20"/>
      <w:lang w:eastAsia="ru-BY"/>
      <w14:ligatures w14:val="none"/>
    </w:rPr>
  </w:style>
  <w:style w:type="paragraph" w:customStyle="1" w:styleId="cap1">
    <w:name w:val="cap1"/>
    <w:basedOn w:val="a"/>
    <w:rsid w:val="004F4C3C"/>
    <w:rPr>
      <w:rFonts w:eastAsiaTheme="minorEastAsia" w:cs="Times New Roman"/>
      <w:kern w:val="0"/>
      <w:sz w:val="22"/>
      <w:lang w:eastAsia="ru-BY"/>
      <w14:ligatures w14:val="none"/>
    </w:rPr>
  </w:style>
  <w:style w:type="paragraph" w:customStyle="1" w:styleId="capu1">
    <w:name w:val="capu1"/>
    <w:basedOn w:val="a"/>
    <w:rsid w:val="004F4C3C"/>
    <w:pPr>
      <w:spacing w:after="120"/>
    </w:pPr>
    <w:rPr>
      <w:rFonts w:eastAsiaTheme="minorEastAsia" w:cs="Times New Roman"/>
      <w:kern w:val="0"/>
      <w:sz w:val="22"/>
      <w:lang w:eastAsia="ru-BY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4413</Words>
  <Characters>25159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Одно Окно</dc:creator>
  <cp:keywords/>
  <dc:description/>
  <cp:lastModifiedBy>Начальник Одно Окно</cp:lastModifiedBy>
  <cp:revision>7</cp:revision>
  <dcterms:created xsi:type="dcterms:W3CDTF">2023-05-22T06:53:00Z</dcterms:created>
  <dcterms:modified xsi:type="dcterms:W3CDTF">2023-05-24T13:31:00Z</dcterms:modified>
</cp:coreProperties>
</file>