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5294" w14:textId="77777777" w:rsidR="001921DD" w:rsidRDefault="001921DD"/>
    <w:p w14:paraId="533DD743" w14:textId="77777777" w:rsidR="00623E32" w:rsidRDefault="00623E32"/>
    <w:p w14:paraId="091083EF" w14:textId="77777777" w:rsidR="00623E32" w:rsidRDefault="00623E32" w:rsidP="00623E3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2629"/>
      </w:tblGrid>
      <w:tr w:rsidR="00623E32" w14:paraId="16F8189F" w14:textId="77777777" w:rsidTr="00D1141A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0E30" w14:textId="77777777" w:rsidR="00623E32" w:rsidRDefault="00623E32" w:rsidP="00D1141A">
            <w:pPr>
              <w:pStyle w:val="newncpi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2147" w14:textId="77777777" w:rsidR="00623E32" w:rsidRDefault="00623E32" w:rsidP="00D1141A">
            <w:pPr>
              <w:pStyle w:val="capu1"/>
            </w:pPr>
            <w:r>
              <w:t>УТВЕРЖДЕНО</w:t>
            </w:r>
          </w:p>
          <w:p w14:paraId="61947277" w14:textId="77777777" w:rsidR="00623E32" w:rsidRDefault="00623E32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  <w:r>
              <w:br/>
              <w:t>21.12.2021 № 5</w:t>
            </w:r>
          </w:p>
        </w:tc>
      </w:tr>
    </w:tbl>
    <w:p w14:paraId="46D559FD" w14:textId="77777777" w:rsidR="00623E32" w:rsidRDefault="00623E32" w:rsidP="00623E32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3.15.5 «Согласование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объектов»</w:t>
      </w:r>
    </w:p>
    <w:p w14:paraId="01EA0AAB" w14:textId="77777777" w:rsidR="00623E32" w:rsidRDefault="00623E32" w:rsidP="00623E32">
      <w:pPr>
        <w:pStyle w:val="point"/>
      </w:pPr>
      <w:r>
        <w:t>1. Особенности осуществления административной процедуры:</w:t>
      </w:r>
    </w:p>
    <w:p w14:paraId="0AA7E7BD" w14:textId="77777777" w:rsidR="00623E32" w:rsidRDefault="00623E32" w:rsidP="00623E32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местные исполнительные и распорядительные органы базового 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14:paraId="6671F82E" w14:textId="77777777" w:rsidR="00623E32" w:rsidRDefault="00623E32" w:rsidP="00623E32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служба «одно окно» в случае, если уполномоченными органами являются местные исполнительные и распорядительные органы базового территориального уровня;</w:t>
      </w:r>
    </w:p>
    <w:p w14:paraId="3D4AE839" w14:textId="77777777" w:rsidR="00623E32" w:rsidRDefault="00623E32" w:rsidP="00623E32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DBBB65C" w14:textId="77777777" w:rsidR="00623E32" w:rsidRDefault="00623E32" w:rsidP="00623E32">
      <w:pPr>
        <w:pStyle w:val="newncpi"/>
      </w:pPr>
      <w:r>
        <w:t>Кодекс Республики Беларусь о культуре;</w:t>
      </w:r>
    </w:p>
    <w:p w14:paraId="254FD797" w14:textId="77777777" w:rsidR="00623E32" w:rsidRDefault="00623E32" w:rsidP="00623E3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30E928D" w14:textId="77777777" w:rsidR="00623E32" w:rsidRDefault="00623E32" w:rsidP="00623E32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118E4C4" w14:textId="77777777" w:rsidR="00623E32" w:rsidRDefault="00623E32" w:rsidP="00623E3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30D203B" w14:textId="77777777" w:rsidR="00623E32" w:rsidRDefault="00623E32" w:rsidP="00623E32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799A268F" w14:textId="77777777" w:rsidR="00623E32" w:rsidRDefault="00623E32" w:rsidP="00623E32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9C645D2" w14:textId="77777777" w:rsidR="00623E32" w:rsidRDefault="00623E32" w:rsidP="00623E32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6714528" w14:textId="77777777" w:rsidR="00623E32" w:rsidRDefault="00623E32" w:rsidP="00623E32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276EE64" w14:textId="77777777" w:rsidR="00623E32" w:rsidRDefault="00623E32" w:rsidP="00623E32">
      <w:pPr>
        <w:pStyle w:val="underpoint"/>
      </w:pPr>
      <w:r>
        <w:t>2.1. представляемые заинтересованным лицом:</w:t>
      </w:r>
    </w:p>
    <w:p w14:paraId="17A44A86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94"/>
        <w:gridCol w:w="3942"/>
        <w:gridCol w:w="3792"/>
      </w:tblGrid>
      <w:tr w:rsidR="00623E32" w14:paraId="192948B0" w14:textId="77777777" w:rsidTr="00D1141A">
        <w:trPr>
          <w:trHeight w:val="240"/>
        </w:trPr>
        <w:tc>
          <w:tcPr>
            <w:tcW w:w="9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CBA224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18000A" w14:textId="77777777" w:rsidR="00623E32" w:rsidRDefault="00623E32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66BFB" w14:textId="77777777" w:rsidR="00623E32" w:rsidRDefault="00623E32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623E32" w14:paraId="2AC67B38" w14:textId="77777777" w:rsidTr="00D1141A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4CDF" w14:textId="77777777" w:rsidR="00623E32" w:rsidRDefault="00623E32" w:rsidP="00D1141A">
            <w:pPr>
              <w:pStyle w:val="table10"/>
            </w:pPr>
            <w:r>
              <w:lastRenderedPageBreak/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FE50C" w14:textId="77777777" w:rsidR="00623E32" w:rsidRDefault="00623E32" w:rsidP="00D1141A">
            <w:pPr>
              <w:pStyle w:val="table10"/>
            </w:pPr>
            <w:r>
              <w:t>заявление должно содержать, помимо сведений, установленных пунктом 5 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2D5A1" w14:textId="77777777" w:rsidR="00623E32" w:rsidRDefault="00623E32" w:rsidP="00D1141A">
            <w:pPr>
              <w:pStyle w:val="table10"/>
            </w:pPr>
            <w:r>
              <w:t>в местные исполнительные и распорядительные органы базового территориального уровня –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</w:p>
          <w:p w14:paraId="049A33EB" w14:textId="77777777" w:rsidR="00623E32" w:rsidRDefault="00623E32" w:rsidP="00D1141A">
            <w:pPr>
              <w:pStyle w:val="table10"/>
              <w:spacing w:before="120"/>
            </w:pPr>
            <w:r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  <w:t>по почте</w:t>
            </w:r>
            <w:r>
              <w:br/>
              <w:t>нарочным (курьером)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23E32" w14:paraId="52322A8E" w14:textId="77777777" w:rsidTr="00D1141A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1CA56" w14:textId="77777777" w:rsidR="00623E32" w:rsidRDefault="00623E32" w:rsidP="00D1141A">
            <w:pPr>
              <w:pStyle w:val="table10"/>
            </w:pPr>
            <w:r>
              <w:t>научно-проектная документация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BF5E8" w14:textId="77777777" w:rsidR="00623E32" w:rsidRDefault="00623E32" w:rsidP="00D1141A">
            <w:pPr>
              <w:pStyle w:val="table10"/>
            </w:pPr>
            <w:r>
              <w:t>научно-проектная документация должна содержать перечень мер по охране археологических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C5B15F" w14:textId="77777777" w:rsidR="00623E32" w:rsidRDefault="00623E3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9976765" w14:textId="77777777" w:rsidR="00623E32" w:rsidRDefault="00623E32" w:rsidP="00623E32">
      <w:pPr>
        <w:pStyle w:val="newncpi"/>
      </w:pPr>
      <w:r>
        <w:t> </w:t>
      </w:r>
    </w:p>
    <w:p w14:paraId="7066776A" w14:textId="77777777" w:rsidR="00623E32" w:rsidRDefault="00623E32" w:rsidP="00623E32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260002AA" w14:textId="77777777" w:rsidR="00623E32" w:rsidRDefault="00623E32" w:rsidP="00623E32">
      <w:pPr>
        <w:pStyle w:val="underpoint"/>
      </w:pPr>
      <w:r>
        <w:t>2.2. запрашиваемые (получаемые) уполномоченным органом самостоятельно:</w:t>
      </w:r>
    </w:p>
    <w:p w14:paraId="6972EFA0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623E32" w14:paraId="01E9B690" w14:textId="77777777" w:rsidTr="00D1141A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ABFB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5BABC" w14:textId="77777777" w:rsidR="00623E32" w:rsidRDefault="00623E32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23E32" w14:paraId="2278D59D" w14:textId="77777777" w:rsidTr="00D1141A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D53E0" w14:textId="77777777" w:rsidR="00623E32" w:rsidRDefault="00623E32" w:rsidP="00D1141A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земельный участок 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7C6F7" w14:textId="77777777" w:rsidR="00623E32" w:rsidRDefault="00623E32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0A7A062" w14:textId="77777777" w:rsidR="00623E32" w:rsidRDefault="00623E32" w:rsidP="00623E32">
      <w:pPr>
        <w:pStyle w:val="newncpi"/>
      </w:pPr>
      <w:r>
        <w:t> </w:t>
      </w:r>
    </w:p>
    <w:p w14:paraId="09C099DC" w14:textId="77777777" w:rsidR="00623E32" w:rsidRDefault="00623E32" w:rsidP="00623E3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CDB409F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36"/>
        <w:gridCol w:w="2961"/>
        <w:gridCol w:w="3331"/>
      </w:tblGrid>
      <w:tr w:rsidR="00623E32" w14:paraId="69DF7213" w14:textId="77777777" w:rsidTr="00D1141A">
        <w:trPr>
          <w:trHeight w:val="240"/>
        </w:trPr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AFA57" w14:textId="77777777" w:rsidR="00623E32" w:rsidRDefault="00623E32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2A8A2" w14:textId="77777777" w:rsidR="00623E32" w:rsidRDefault="00623E32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C1E34" w14:textId="77777777" w:rsidR="00623E32" w:rsidRDefault="00623E32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623E32" w14:paraId="38D1060B" w14:textId="77777777" w:rsidTr="00D1141A">
        <w:trPr>
          <w:trHeight w:val="240"/>
        </w:trPr>
        <w:tc>
          <w:tcPr>
            <w:tcW w:w="17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4427" w14:textId="77777777" w:rsidR="00623E32" w:rsidRDefault="00623E32" w:rsidP="00D1141A">
            <w:pPr>
              <w:pStyle w:val="table10"/>
              <w:jc w:val="center"/>
            </w:pPr>
            <w:r>
              <w:t>заключение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72AB" w14:textId="77777777" w:rsidR="00623E32" w:rsidRDefault="00623E32" w:rsidP="00D1141A">
            <w:pPr>
              <w:pStyle w:val="table10"/>
              <w:jc w:val="center"/>
            </w:pPr>
            <w:r>
              <w:t>до конца календарного года, в котором запланировано выполнение работ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AF68A" w14:textId="77777777" w:rsidR="00623E32" w:rsidRDefault="00623E32" w:rsidP="00D1141A">
            <w:pPr>
              <w:pStyle w:val="table10"/>
              <w:jc w:val="center"/>
            </w:pPr>
            <w:r>
              <w:t>письменная</w:t>
            </w:r>
          </w:p>
        </w:tc>
      </w:tr>
    </w:tbl>
    <w:p w14:paraId="45E19BDA" w14:textId="77777777" w:rsidR="00623E32" w:rsidRDefault="00623E32" w:rsidP="00623E32">
      <w:pPr>
        <w:pStyle w:val="newncpi"/>
      </w:pPr>
      <w:r>
        <w:t> </w:t>
      </w:r>
    </w:p>
    <w:p w14:paraId="7B24DB73" w14:textId="77777777" w:rsidR="00623E32" w:rsidRDefault="00623E32" w:rsidP="00623E32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003C223" w14:textId="77777777" w:rsidR="00623E32" w:rsidRDefault="00623E32" w:rsidP="00623E32">
      <w:pPr>
        <w:pStyle w:val="point"/>
      </w:pPr>
      <w:r>
        <w:t>4. Порядок подачи (отзыва) административной жалобы:</w:t>
      </w:r>
    </w:p>
    <w:p w14:paraId="3B3BA031" w14:textId="77777777" w:rsidR="00623E32" w:rsidRDefault="00623E32" w:rsidP="00623E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1"/>
        <w:gridCol w:w="3647"/>
      </w:tblGrid>
      <w:tr w:rsidR="00623E32" w14:paraId="54210D5A" w14:textId="77777777" w:rsidTr="00D1141A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7D4BB8" w14:textId="77777777" w:rsidR="00623E32" w:rsidRDefault="00623E32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EBC77" w14:textId="77777777" w:rsidR="00623E32" w:rsidRDefault="00623E32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623E32" w14:paraId="2B8AA46E" w14:textId="77777777" w:rsidTr="00D1141A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A13A9" w14:textId="77777777" w:rsidR="00623E32" w:rsidRDefault="00623E32" w:rsidP="00D1141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0E555" w14:textId="77777777" w:rsidR="00623E32" w:rsidRDefault="00623E32" w:rsidP="00D1141A">
            <w:pPr>
              <w:pStyle w:val="table10"/>
              <w:jc w:val="center"/>
            </w:pPr>
            <w:r>
              <w:t>письменная</w:t>
            </w:r>
          </w:p>
        </w:tc>
      </w:tr>
    </w:tbl>
    <w:p w14:paraId="00D2CC6F" w14:textId="77777777" w:rsidR="00623E32" w:rsidRDefault="00623E32" w:rsidP="00623E32">
      <w:pPr>
        <w:pStyle w:val="newncpi"/>
      </w:pPr>
      <w:r>
        <w:t> </w:t>
      </w:r>
    </w:p>
    <w:p w14:paraId="31F961D7" w14:textId="77777777" w:rsidR="00623E32" w:rsidRDefault="00623E32" w:rsidP="00623E32"/>
    <w:p w14:paraId="48063108" w14:textId="77777777" w:rsidR="00623E32" w:rsidRDefault="00623E32"/>
    <w:sectPr w:rsidR="00623E32" w:rsidSect="00623E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595"/>
    <w:multiLevelType w:val="multilevel"/>
    <w:tmpl w:val="FF3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7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26"/>
    <w:rsid w:val="001921DD"/>
    <w:rsid w:val="001C7B75"/>
    <w:rsid w:val="0024630E"/>
    <w:rsid w:val="00336926"/>
    <w:rsid w:val="004D6C5C"/>
    <w:rsid w:val="0055041D"/>
    <w:rsid w:val="00623E32"/>
    <w:rsid w:val="00A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7C9"/>
  <w15:chartTrackingRefBased/>
  <w15:docId w15:val="{06B15B80-CAF6-4D90-B5DD-38108C4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26"/>
    <w:rPr>
      <w:color w:val="0563C1" w:themeColor="hyperlink"/>
      <w:u w:val="single"/>
    </w:rPr>
  </w:style>
  <w:style w:type="paragraph" w:customStyle="1" w:styleId="titleu">
    <w:name w:val="titleu"/>
    <w:basedOn w:val="a"/>
    <w:rsid w:val="00623E3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623E3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623E3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623E3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623E3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2023-05-24T13:09:00Z</dcterms:created>
  <dcterms:modified xsi:type="dcterms:W3CDTF">2023-05-24T13:09:00Z</dcterms:modified>
</cp:coreProperties>
</file>