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9"/>
        <w:gridCol w:w="3118"/>
      </w:tblGrid>
      <w:tr w:rsidR="00CB3252" w14:paraId="4B3FD0DE" w14:textId="77777777" w:rsidTr="00F82B2E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16B58A" w14:textId="77777777" w:rsidR="00CB3252" w:rsidRDefault="00CB3252" w:rsidP="00F82B2E">
            <w:pPr>
              <w:pStyle w:val="cap1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3F491E" w14:textId="77777777" w:rsidR="00CB3252" w:rsidRDefault="00CB3252" w:rsidP="00F82B2E">
            <w:pPr>
              <w:pStyle w:val="capu1"/>
            </w:pPr>
            <w:r>
              <w:t>УТВЕРЖДЕНО</w:t>
            </w:r>
          </w:p>
          <w:p w14:paraId="69E509DE" w14:textId="77777777" w:rsidR="00CB3252" w:rsidRDefault="00CB3252" w:rsidP="00F82B2E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</w:t>
            </w:r>
            <w:r>
              <w:br/>
              <w:t xml:space="preserve">архитектуры и строительства </w:t>
            </w:r>
            <w:r>
              <w:br/>
              <w:t>Республики Беларусь</w:t>
            </w:r>
          </w:p>
          <w:p w14:paraId="12B8812A" w14:textId="77777777" w:rsidR="00CB3252" w:rsidRDefault="00CB3252" w:rsidP="00F82B2E">
            <w:pPr>
              <w:pStyle w:val="cap1"/>
            </w:pPr>
            <w:r>
              <w:t>27.01.2022 № 11</w:t>
            </w:r>
          </w:p>
        </w:tc>
      </w:tr>
    </w:tbl>
    <w:p w14:paraId="6A3CBFB8" w14:textId="77777777" w:rsidR="00CB3252" w:rsidRDefault="00CB3252" w:rsidP="00CB3252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3.16.1 «Получение разрешительной документации на проектирование, возведение, реконструкцию, реставрацию объекта или его снос, установку зарядных станций, благоустройство на землях общего пользования объекта, внесение в нее изменения»</w:t>
      </w:r>
    </w:p>
    <w:p w14:paraId="3793E556" w14:textId="77777777" w:rsidR="00CB3252" w:rsidRDefault="00CB3252" w:rsidP="00CB3252">
      <w:pPr>
        <w:pStyle w:val="point"/>
      </w:pPr>
      <w:r>
        <w:t>1. Особенности осуществления административной процедуры:</w:t>
      </w:r>
    </w:p>
    <w:p w14:paraId="3FD1F8DF" w14:textId="77777777" w:rsidR="00CB3252" w:rsidRDefault="00CB3252" w:rsidP="00CB3252">
      <w:pPr>
        <w:pStyle w:val="underpoint"/>
      </w:pPr>
      <w:r>
        <w:t>1.1. наименование уполномоченного органа (подведомственность административной процедуры) – местный исполнительный и распорядительный орган (далее – исполком);</w:t>
      </w:r>
    </w:p>
    <w:p w14:paraId="75455AAD" w14:textId="77777777" w:rsidR="00CB3252" w:rsidRDefault="00CB3252" w:rsidP="00CB3252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0B48C9F" w14:textId="77777777" w:rsidR="00CB3252" w:rsidRDefault="00CB3252" w:rsidP="00CB3252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14:paraId="29836749" w14:textId="77777777" w:rsidR="00CB3252" w:rsidRDefault="00CB3252" w:rsidP="00CB3252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311E25DA" w14:textId="77777777" w:rsidR="00CB3252" w:rsidRDefault="00CB3252" w:rsidP="00CB3252">
      <w:pPr>
        <w:pStyle w:val="newncpi"/>
      </w:pPr>
      <w:r>
        <w:t>постановление Совета Министров Республики Беларусь от 20 февраля 2007 г. № 223 «О некоторых мерах по совершенствованию архитектурной и строительной деятельности»;</w:t>
      </w:r>
    </w:p>
    <w:p w14:paraId="6C9EE25D" w14:textId="77777777" w:rsidR="00CB3252" w:rsidRDefault="00CB3252" w:rsidP="00CB3252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265EFAE4" w14:textId="77777777" w:rsidR="00CB3252" w:rsidRDefault="00CB3252" w:rsidP="00CB3252">
      <w:pPr>
        <w:pStyle w:val="underpoint"/>
      </w:pPr>
      <w:r>
        <w:t>1.3. иные имеющиеся особенности осуществления административной процедуры:</w:t>
      </w:r>
    </w:p>
    <w:p w14:paraId="24CBCAAE" w14:textId="77777777" w:rsidR="00CB3252" w:rsidRDefault="00CB3252" w:rsidP="00CB3252">
      <w:pPr>
        <w:pStyle w:val="underpoint"/>
      </w:pPr>
      <w:r>
        <w:t>1.3.1. уполномоченным органом проверка фактов государственной регистрации юридического лица или индивидуального предпринимателя, изменения наименования юридического лица осуществляется посредством веб-портала Единого государственного регистра юридических лиц и индивидуальных предпринимателей;</w:t>
      </w:r>
    </w:p>
    <w:p w14:paraId="392B447C" w14:textId="77777777" w:rsidR="00CB3252" w:rsidRDefault="00CB3252" w:rsidP="00CB3252">
      <w:pPr>
        <w:pStyle w:val="underpoint"/>
      </w:pPr>
      <w:r>
        <w:t>1.3.2. уполномоченным органом проверка информации об отсутствии у объекта недвижимого имущества статуса историко-культурной ценности (в случае сноса неиспользуемых объектов) осуществляется в том числе путем использования государственного информационного ресурса «Государственный список историко-культурных ценностей Республики Беларусь»;</w:t>
      </w:r>
    </w:p>
    <w:p w14:paraId="4BEF29A1" w14:textId="77777777" w:rsidR="00CB3252" w:rsidRDefault="00CB3252" w:rsidP="00CB3252">
      <w:pPr>
        <w:pStyle w:val="underpoint"/>
      </w:pPr>
      <w:r>
        <w:t>1.3.3. административные решения, принятые Минским городским, областными исполнительными комитетами, обжалуются в судебном порядке.</w:t>
      </w:r>
    </w:p>
    <w:p w14:paraId="311CE480" w14:textId="77777777" w:rsidR="00CB3252" w:rsidRDefault="00CB3252" w:rsidP="00CB3252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3C76C244" w14:textId="77777777" w:rsidR="00CB3252" w:rsidRDefault="00CB3252" w:rsidP="00CB3252">
      <w:pPr>
        <w:pStyle w:val="underpoint"/>
      </w:pPr>
      <w:r>
        <w:t>2.1. представляемые заинтересованным лицом:</w:t>
      </w:r>
    </w:p>
    <w:p w14:paraId="33077449" w14:textId="77777777" w:rsidR="00CB3252" w:rsidRDefault="00CB3252" w:rsidP="00CB325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4113"/>
        <w:gridCol w:w="2262"/>
      </w:tblGrid>
      <w:tr w:rsidR="00CB3252" w14:paraId="1054E21C" w14:textId="77777777" w:rsidTr="00F82B2E">
        <w:trPr>
          <w:trHeight w:val="240"/>
        </w:trPr>
        <w:tc>
          <w:tcPr>
            <w:tcW w:w="159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04D63B" w14:textId="77777777" w:rsidR="00CB3252" w:rsidRDefault="00CB3252" w:rsidP="00F82B2E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9B7ABD" w14:textId="77777777" w:rsidR="00CB3252" w:rsidRDefault="00CB3252" w:rsidP="00F82B2E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2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C06E51" w14:textId="77777777" w:rsidR="00CB3252" w:rsidRDefault="00CB3252" w:rsidP="00F82B2E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CB3252" w14:paraId="0EE0084E" w14:textId="77777777" w:rsidTr="00F82B2E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7306FE" w14:textId="77777777" w:rsidR="00CB3252" w:rsidRDefault="00CB3252" w:rsidP="00F82B2E">
            <w:pPr>
              <w:pStyle w:val="table10"/>
              <w:jc w:val="center"/>
            </w:pPr>
            <w:r>
              <w:t>при предоставлении земельного участка</w:t>
            </w:r>
          </w:p>
        </w:tc>
      </w:tr>
      <w:tr w:rsidR="00CB3252" w14:paraId="0F579403" w14:textId="77777777" w:rsidTr="00F82B2E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AB5D7F" w14:textId="77777777" w:rsidR="00CB3252" w:rsidRDefault="00CB3252" w:rsidP="00F82B2E">
            <w:pPr>
              <w:pStyle w:val="table10"/>
            </w:pPr>
            <w:r>
              <w:t>заявление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2E9DB7" w14:textId="77777777" w:rsidR="00CB3252" w:rsidRDefault="00CB3252" w:rsidP="00F82B2E">
            <w:pPr>
              <w:pStyle w:val="table10"/>
            </w:pPr>
            <w:r>
              <w:t xml:space="preserve">должно соответствовать требованиям, определенным частью первой пункта 9 или абзацем первым части первой пункта 12 </w:t>
            </w:r>
            <w:r>
              <w:lastRenderedPageBreak/>
              <w:t xml:space="preserve">Положения о порядке подготовки и выдачи разрешительной документации на строительство объектов, утвержденного постановлением Совета Министров Республики Беларусь от 20 февраля 2007 г. № 223 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654162" w14:textId="77777777" w:rsidR="00CB3252" w:rsidRDefault="00CB3252" w:rsidP="00F82B2E">
            <w:pPr>
              <w:pStyle w:val="table10"/>
            </w:pPr>
            <w:r>
              <w:lastRenderedPageBreak/>
              <w:t>в письменной форме:</w:t>
            </w:r>
          </w:p>
          <w:p w14:paraId="428A2684" w14:textId="77777777" w:rsidR="00CB3252" w:rsidRDefault="00CB3252" w:rsidP="00F82B2E">
            <w:pPr>
              <w:pStyle w:val="table10"/>
              <w:spacing w:before="120"/>
            </w:pPr>
            <w:r>
              <w:lastRenderedPageBreak/>
              <w:t>в ходе приема заинтересованного лица;</w:t>
            </w:r>
          </w:p>
          <w:p w14:paraId="48F46E98" w14:textId="77777777" w:rsidR="00CB3252" w:rsidRDefault="00CB3252" w:rsidP="00F82B2E">
            <w:pPr>
              <w:pStyle w:val="table10"/>
              <w:spacing w:before="120"/>
            </w:pPr>
            <w:r>
              <w:t>нарочным (курьером);</w:t>
            </w:r>
          </w:p>
          <w:p w14:paraId="6443927C" w14:textId="77777777" w:rsidR="00CB3252" w:rsidRDefault="00CB3252" w:rsidP="00F82B2E">
            <w:pPr>
              <w:pStyle w:val="table10"/>
              <w:spacing w:before="120"/>
            </w:pPr>
            <w:r>
              <w:t>по почте</w:t>
            </w:r>
          </w:p>
        </w:tc>
      </w:tr>
      <w:tr w:rsidR="00CB3252" w14:paraId="0DB1E09A" w14:textId="77777777" w:rsidTr="00F82B2E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D5FF52" w14:textId="77777777" w:rsidR="00CB3252" w:rsidRDefault="00CB3252" w:rsidP="00F82B2E">
            <w:pPr>
              <w:pStyle w:val="table10"/>
            </w:pPr>
            <w:r>
              <w:lastRenderedPageBreak/>
              <w:t xml:space="preserve">обзорная схема размещения объекта строительства 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B0CA87" w14:textId="77777777" w:rsidR="00CB3252" w:rsidRDefault="00CB3252" w:rsidP="00F82B2E">
            <w:pPr>
              <w:pStyle w:val="table10"/>
            </w:pPr>
            <w:r>
              <w:t>должна соответствовать требованиям, определенным абзацем вторым части второй пункта 9 или абзацем вторым части первой пункта 12 Положения о порядке подготовки и выдачи разрешительной документации на строительство объектов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A56596F" w14:textId="77777777" w:rsidR="00CB3252" w:rsidRDefault="00CB3252" w:rsidP="00F82B2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B3252" w14:paraId="595825F2" w14:textId="77777777" w:rsidTr="00F82B2E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022F49" w14:textId="77777777" w:rsidR="00CB3252" w:rsidRDefault="00CB3252" w:rsidP="00F82B2E">
            <w:pPr>
              <w:pStyle w:val="table10"/>
            </w:pPr>
            <w:r>
              <w:t>декларация о намерениях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DCFE53" w14:textId="77777777" w:rsidR="00CB3252" w:rsidRDefault="00CB3252" w:rsidP="00F82B2E">
            <w:pPr>
              <w:pStyle w:val="table10"/>
            </w:pPr>
            <w:r>
              <w:t>должна содержать предварительные сведения о технических, эксплуатационных, планировочных и иных параметрах объекта строительства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B15AB45" w14:textId="77777777" w:rsidR="00CB3252" w:rsidRDefault="00CB3252" w:rsidP="00F82B2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B3252" w14:paraId="4ABCC477" w14:textId="77777777" w:rsidTr="00F82B2E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B49161" w14:textId="77777777" w:rsidR="00CB3252" w:rsidRDefault="00CB3252" w:rsidP="00F82B2E">
            <w:pPr>
              <w:pStyle w:val="table10"/>
            </w:pPr>
            <w:r>
              <w:t>обоснование инвестиций в случаях, когда его разработка предусмотрена законодательством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39EF43" w14:textId="77777777" w:rsidR="00CB3252" w:rsidRDefault="00CB3252" w:rsidP="00F82B2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89C9996" w14:textId="77777777" w:rsidR="00CB3252" w:rsidRDefault="00CB3252" w:rsidP="00F82B2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B3252" w14:paraId="4C82FF68" w14:textId="77777777" w:rsidTr="00F82B2E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C9F32E" w14:textId="77777777" w:rsidR="00CB3252" w:rsidRDefault="00CB3252" w:rsidP="00F82B2E">
            <w:pPr>
              <w:pStyle w:val="table10"/>
              <w:jc w:val="center"/>
            </w:pPr>
            <w:r>
              <w:t>при возведении, реконструкции, реставрации объекта на предоставленном земельном участке</w:t>
            </w:r>
          </w:p>
        </w:tc>
      </w:tr>
      <w:tr w:rsidR="00CB3252" w14:paraId="5FE0C147" w14:textId="77777777" w:rsidTr="00F82B2E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8D0E7F" w14:textId="77777777" w:rsidR="00CB3252" w:rsidRDefault="00CB3252" w:rsidP="00F82B2E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72168C" w14:textId="77777777" w:rsidR="00CB3252" w:rsidRDefault="00CB3252" w:rsidP="00F82B2E">
            <w:pPr>
              <w:pStyle w:val="table10"/>
            </w:pPr>
            <w:r>
              <w:t>должно соответствовать требованиям, определенным абзацем первым части первой пункта 14 Положения о порядке подготовки и выдачи разрешительной документации на строительство объектов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D7CEBA" w14:textId="77777777" w:rsidR="00CB3252" w:rsidRDefault="00CB3252" w:rsidP="00F82B2E">
            <w:pPr>
              <w:pStyle w:val="table10"/>
            </w:pPr>
            <w:r>
              <w:t>в письменной форме:</w:t>
            </w:r>
          </w:p>
          <w:p w14:paraId="5F22958D" w14:textId="77777777" w:rsidR="00CB3252" w:rsidRDefault="00CB3252" w:rsidP="00F82B2E">
            <w:pPr>
              <w:pStyle w:val="table10"/>
              <w:spacing w:before="120"/>
            </w:pPr>
            <w:r>
              <w:t>в ходе приема заинтересованного лица;</w:t>
            </w:r>
          </w:p>
          <w:p w14:paraId="4CD03636" w14:textId="77777777" w:rsidR="00CB3252" w:rsidRDefault="00CB3252" w:rsidP="00F82B2E">
            <w:pPr>
              <w:pStyle w:val="table10"/>
              <w:spacing w:before="120"/>
            </w:pPr>
            <w:r>
              <w:t>нарочным (курьером);</w:t>
            </w:r>
          </w:p>
          <w:p w14:paraId="6ABC9659" w14:textId="77777777" w:rsidR="00CB3252" w:rsidRDefault="00CB3252" w:rsidP="00F82B2E">
            <w:pPr>
              <w:pStyle w:val="table10"/>
              <w:spacing w:before="120"/>
            </w:pPr>
            <w:r>
              <w:t>по почте</w:t>
            </w:r>
          </w:p>
        </w:tc>
      </w:tr>
      <w:tr w:rsidR="00CB3252" w14:paraId="628CBBB6" w14:textId="77777777" w:rsidTr="00F82B2E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639EAD" w14:textId="77777777" w:rsidR="00CB3252" w:rsidRDefault="00CB3252" w:rsidP="00F82B2E">
            <w:pPr>
              <w:pStyle w:val="table10"/>
            </w:pPr>
            <w:r>
              <w:t>обзорная схема размещения объекта строительства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CB438B" w14:textId="77777777" w:rsidR="00CB3252" w:rsidRDefault="00CB3252" w:rsidP="00F82B2E">
            <w:pPr>
              <w:pStyle w:val="table10"/>
            </w:pPr>
            <w:r>
              <w:t>должна соответствовать требованиям, определенным абзацем вторым части первой пункта 14 Положения о порядке подготовки и выдачи разрешительной документации на строительство объектов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4EAE62B" w14:textId="77777777" w:rsidR="00CB3252" w:rsidRDefault="00CB3252" w:rsidP="00F82B2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B3252" w14:paraId="7322548A" w14:textId="77777777" w:rsidTr="00F82B2E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0A28E2" w14:textId="77777777" w:rsidR="00CB3252" w:rsidRDefault="00CB3252" w:rsidP="00F82B2E">
            <w:pPr>
              <w:pStyle w:val="table10"/>
            </w:pPr>
            <w:r>
              <w:t>декларация о намерениях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CF31EE" w14:textId="77777777" w:rsidR="00CB3252" w:rsidRDefault="00CB3252" w:rsidP="00F82B2E">
            <w:pPr>
              <w:pStyle w:val="table10"/>
            </w:pPr>
            <w:r>
              <w:t>должна содержать предварительные сведения о технических, эксплуатационных, планировочных и иных параметрах объекта строительства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3BB4A67" w14:textId="77777777" w:rsidR="00CB3252" w:rsidRDefault="00CB3252" w:rsidP="00F82B2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B3252" w14:paraId="50EFC431" w14:textId="77777777" w:rsidTr="00F82B2E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122D8B" w14:textId="77777777" w:rsidR="00CB3252" w:rsidRDefault="00CB3252" w:rsidP="00F82B2E">
            <w:pPr>
              <w:pStyle w:val="table10"/>
            </w:pPr>
            <w:r>
              <w:t>согласие участников долевой собственности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69E744" w14:textId="77777777" w:rsidR="00CB3252" w:rsidRDefault="00CB3252" w:rsidP="00F82B2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CD9F743" w14:textId="77777777" w:rsidR="00CB3252" w:rsidRDefault="00CB3252" w:rsidP="00F82B2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B3252" w14:paraId="376CADBD" w14:textId="77777777" w:rsidTr="00F82B2E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467993" w14:textId="77777777" w:rsidR="00CB3252" w:rsidRDefault="00CB3252" w:rsidP="00F82B2E">
            <w:pPr>
              <w:pStyle w:val="table10"/>
            </w:pPr>
            <w:r>
              <w:t>согласие арендодателя (при осуществлении реконструкции арендатором)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B2B3DA" w14:textId="77777777" w:rsidR="00CB3252" w:rsidRDefault="00CB3252" w:rsidP="00F82B2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5AA758E" w14:textId="77777777" w:rsidR="00CB3252" w:rsidRDefault="00CB3252" w:rsidP="00F82B2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B3252" w14:paraId="3A5DCD68" w14:textId="77777777" w:rsidTr="00F82B2E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520DBD" w14:textId="77777777" w:rsidR="00CB3252" w:rsidRDefault="00CB3252" w:rsidP="00F82B2E">
            <w:pPr>
              <w:pStyle w:val="table10"/>
            </w:pPr>
            <w:r>
              <w:t>обоснование инвестиций в случаях, когда его разработка предусмотрена законодательством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E602F2" w14:textId="77777777" w:rsidR="00CB3252" w:rsidRDefault="00CB3252" w:rsidP="00F82B2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80BDE59" w14:textId="77777777" w:rsidR="00CB3252" w:rsidRDefault="00CB3252" w:rsidP="00F82B2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B3252" w14:paraId="7C196E72" w14:textId="77777777" w:rsidTr="00F82B2E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9DD6CA" w14:textId="77777777" w:rsidR="00CB3252" w:rsidRDefault="00CB3252" w:rsidP="00F82B2E">
            <w:pPr>
              <w:pStyle w:val="table10"/>
            </w:pPr>
            <w:r>
              <w:t>согласие залогодержателя (при наличии)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45CC37" w14:textId="77777777" w:rsidR="00CB3252" w:rsidRDefault="00CB3252" w:rsidP="00F82B2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DB822BC" w14:textId="77777777" w:rsidR="00CB3252" w:rsidRDefault="00CB3252" w:rsidP="00F82B2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B3252" w14:paraId="64E3D982" w14:textId="77777777" w:rsidTr="00F82B2E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AEF7AF" w14:textId="77777777" w:rsidR="00CB3252" w:rsidRDefault="00CB3252" w:rsidP="00F82B2E">
            <w:pPr>
              <w:pStyle w:val="table10"/>
            </w:pPr>
            <w:r>
              <w:t>согласие землепользователя(ей) (при наличии)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60E08C" w14:textId="77777777" w:rsidR="00CB3252" w:rsidRDefault="00CB3252" w:rsidP="00F82B2E">
            <w:pPr>
              <w:pStyle w:val="table10"/>
            </w:pPr>
            <w:r>
              <w:t> 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932AF5" w14:textId="77777777" w:rsidR="00CB3252" w:rsidRDefault="00CB3252" w:rsidP="00F82B2E">
            <w:pPr>
              <w:pStyle w:val="table10"/>
            </w:pPr>
            <w:r>
              <w:t> </w:t>
            </w:r>
          </w:p>
        </w:tc>
      </w:tr>
      <w:tr w:rsidR="00CB3252" w14:paraId="1D0160BD" w14:textId="77777777" w:rsidTr="00F82B2E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1C4EA2" w14:textId="77777777" w:rsidR="00CB3252" w:rsidRDefault="00CB3252" w:rsidP="00F82B2E">
            <w:pPr>
              <w:pStyle w:val="table10"/>
              <w:jc w:val="center"/>
            </w:pPr>
            <w:r>
              <w:t>при сносе неиспользуемых объектов и иных объектов</w:t>
            </w:r>
          </w:p>
        </w:tc>
      </w:tr>
      <w:tr w:rsidR="00CB3252" w14:paraId="7A8AEEA8" w14:textId="77777777" w:rsidTr="00F82B2E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E8FBDD" w14:textId="77777777" w:rsidR="00CB3252" w:rsidRDefault="00CB3252" w:rsidP="00F82B2E">
            <w:pPr>
              <w:pStyle w:val="table10"/>
            </w:pPr>
            <w:r>
              <w:t>заявление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1338E1" w14:textId="77777777" w:rsidR="00CB3252" w:rsidRDefault="00CB3252" w:rsidP="00F82B2E">
            <w:pPr>
              <w:pStyle w:val="table10"/>
            </w:pPr>
            <w:r>
              <w:t>должно соответствовать требованиям, определенным частью первой пункта 19 Положения о порядке подготовки и выдачи разрешительной документации на строительство объектов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7A09A5" w14:textId="77777777" w:rsidR="00CB3252" w:rsidRDefault="00CB3252" w:rsidP="00F82B2E">
            <w:pPr>
              <w:pStyle w:val="table10"/>
            </w:pPr>
            <w:r>
              <w:t>в письменной форме:</w:t>
            </w:r>
          </w:p>
          <w:p w14:paraId="15D0ED2A" w14:textId="77777777" w:rsidR="00CB3252" w:rsidRDefault="00CB3252" w:rsidP="00F82B2E">
            <w:pPr>
              <w:pStyle w:val="table10"/>
              <w:spacing w:before="120"/>
            </w:pPr>
            <w:r>
              <w:t>в ходе приема заинтересованного лица;</w:t>
            </w:r>
          </w:p>
          <w:p w14:paraId="0B271F28" w14:textId="77777777" w:rsidR="00CB3252" w:rsidRDefault="00CB3252" w:rsidP="00F82B2E">
            <w:pPr>
              <w:pStyle w:val="table10"/>
              <w:spacing w:before="120"/>
            </w:pPr>
            <w:r>
              <w:t>нарочным (курьером);</w:t>
            </w:r>
          </w:p>
          <w:p w14:paraId="76E2EC2A" w14:textId="77777777" w:rsidR="00CB3252" w:rsidRDefault="00CB3252" w:rsidP="00F82B2E">
            <w:pPr>
              <w:pStyle w:val="table10"/>
              <w:spacing w:before="120"/>
            </w:pPr>
            <w:r>
              <w:t>по почте</w:t>
            </w:r>
          </w:p>
        </w:tc>
      </w:tr>
      <w:tr w:rsidR="00CB3252" w14:paraId="31E5D2F0" w14:textId="77777777" w:rsidTr="00F82B2E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F29659" w14:textId="77777777" w:rsidR="00CB3252" w:rsidRDefault="00CB3252" w:rsidP="00F82B2E">
            <w:pPr>
              <w:pStyle w:val="table10"/>
            </w:pPr>
            <w:r>
              <w:t>обзорная схема размещения объекта строительства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7E9CC9" w14:textId="77777777" w:rsidR="00CB3252" w:rsidRDefault="00CB3252" w:rsidP="00F82B2E">
            <w:pPr>
              <w:pStyle w:val="table10"/>
            </w:pPr>
            <w:r>
              <w:t>должна соответствовать требованиям, определенным абзацем вторым части второй пункта 19 Положения о порядке подготовки и выдачи разрешительной документации на строительство объектов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351BDA9" w14:textId="77777777" w:rsidR="00CB3252" w:rsidRDefault="00CB3252" w:rsidP="00F82B2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B3252" w14:paraId="38055572" w14:textId="77777777" w:rsidTr="00F82B2E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DA1328" w14:textId="77777777" w:rsidR="00CB3252" w:rsidRDefault="00CB3252" w:rsidP="00F82B2E">
            <w:pPr>
              <w:pStyle w:val="table10"/>
            </w:pPr>
            <w:r>
              <w:t>декларация о намерениях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1DDACB" w14:textId="77777777" w:rsidR="00CB3252" w:rsidRDefault="00CB3252" w:rsidP="00F82B2E">
            <w:pPr>
              <w:pStyle w:val="table10"/>
            </w:pPr>
            <w:r>
              <w:t xml:space="preserve">должна содержать предварительные сведения о технических, эксплуатационных, </w:t>
            </w:r>
            <w:r>
              <w:lastRenderedPageBreak/>
              <w:t>планировочных и иных параметрах объекта строительства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15F81DA" w14:textId="77777777" w:rsidR="00CB3252" w:rsidRDefault="00CB3252" w:rsidP="00F82B2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B3252" w14:paraId="4B3DA10E" w14:textId="77777777" w:rsidTr="00F82B2E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ABDAAB" w14:textId="77777777" w:rsidR="00CB3252" w:rsidRDefault="00CB3252" w:rsidP="00F82B2E">
            <w:pPr>
              <w:pStyle w:val="table10"/>
            </w:pPr>
            <w:r>
              <w:t>согласие собственника объекта, подлежащего сносу (в случае нахождения объекта в оперативном управлении, хозяйственном ведении)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F0AD4F" w14:textId="77777777" w:rsidR="00CB3252" w:rsidRDefault="00CB3252" w:rsidP="00F82B2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2358BB6" w14:textId="77777777" w:rsidR="00CB3252" w:rsidRDefault="00CB3252" w:rsidP="00F82B2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B3252" w14:paraId="634F360C" w14:textId="77777777" w:rsidTr="00F82B2E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586B0F" w14:textId="77777777" w:rsidR="00CB3252" w:rsidRDefault="00CB3252" w:rsidP="00F82B2E">
            <w:pPr>
              <w:pStyle w:val="table10"/>
            </w:pPr>
            <w:r>
              <w:t>согласие залогодержателя (при наличии)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0FD12D" w14:textId="77777777" w:rsidR="00CB3252" w:rsidRDefault="00CB3252" w:rsidP="00F82B2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ED88410" w14:textId="77777777" w:rsidR="00CB3252" w:rsidRDefault="00CB3252" w:rsidP="00F82B2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B3252" w14:paraId="564376B7" w14:textId="77777777" w:rsidTr="00F82B2E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D95B33" w14:textId="77777777" w:rsidR="00CB3252" w:rsidRDefault="00CB3252" w:rsidP="00F82B2E">
            <w:pPr>
              <w:pStyle w:val="table10"/>
            </w:pPr>
            <w:r>
              <w:t>согласие землепользователя(ей) (при наличии)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8CA27F" w14:textId="77777777" w:rsidR="00CB3252" w:rsidRDefault="00CB3252" w:rsidP="00F82B2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742BC6C" w14:textId="77777777" w:rsidR="00CB3252" w:rsidRDefault="00CB3252" w:rsidP="00F82B2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B3252" w14:paraId="082E18B4" w14:textId="77777777" w:rsidTr="00F82B2E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2E3181" w14:textId="77777777" w:rsidR="00CB3252" w:rsidRDefault="00CB3252" w:rsidP="00F82B2E">
            <w:pPr>
              <w:pStyle w:val="table10"/>
              <w:jc w:val="center"/>
            </w:pPr>
            <w:r>
              <w:t>при благоустройстве</w:t>
            </w:r>
          </w:p>
        </w:tc>
      </w:tr>
      <w:tr w:rsidR="00CB3252" w14:paraId="607FF775" w14:textId="77777777" w:rsidTr="00F82B2E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766829" w14:textId="77777777" w:rsidR="00CB3252" w:rsidRDefault="00CB3252" w:rsidP="00F82B2E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86E4A1" w14:textId="77777777" w:rsidR="00CB3252" w:rsidRDefault="00CB3252" w:rsidP="00F82B2E">
            <w:pPr>
              <w:pStyle w:val="table10"/>
            </w:pPr>
            <w:r>
              <w:t>должно соответствовать требованиям 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FDD885" w14:textId="77777777" w:rsidR="00CB3252" w:rsidRDefault="00CB3252" w:rsidP="00F82B2E">
            <w:pPr>
              <w:pStyle w:val="table10"/>
            </w:pPr>
            <w:r>
              <w:t>в письменной форме:</w:t>
            </w:r>
          </w:p>
          <w:p w14:paraId="0A682C9A" w14:textId="77777777" w:rsidR="00CB3252" w:rsidRDefault="00CB3252" w:rsidP="00F82B2E">
            <w:pPr>
              <w:pStyle w:val="table10"/>
              <w:spacing w:before="120"/>
            </w:pPr>
            <w:r>
              <w:t>в ходе приема заинтересованного лица;</w:t>
            </w:r>
          </w:p>
          <w:p w14:paraId="5983D1F5" w14:textId="77777777" w:rsidR="00CB3252" w:rsidRDefault="00CB3252" w:rsidP="00F82B2E">
            <w:pPr>
              <w:pStyle w:val="table10"/>
              <w:spacing w:before="120"/>
            </w:pPr>
            <w:r>
              <w:t>нарочным (курьером);</w:t>
            </w:r>
          </w:p>
          <w:p w14:paraId="311A7ED1" w14:textId="77777777" w:rsidR="00CB3252" w:rsidRDefault="00CB3252" w:rsidP="00F82B2E">
            <w:pPr>
              <w:pStyle w:val="table10"/>
              <w:spacing w:before="120"/>
            </w:pPr>
            <w:r>
              <w:t>по почте</w:t>
            </w:r>
          </w:p>
        </w:tc>
      </w:tr>
      <w:tr w:rsidR="00CB3252" w14:paraId="554E7BC2" w14:textId="77777777" w:rsidTr="00F82B2E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45340C" w14:textId="77777777" w:rsidR="00CB3252" w:rsidRDefault="00CB3252" w:rsidP="00F82B2E">
            <w:pPr>
              <w:pStyle w:val="table10"/>
            </w:pPr>
            <w:r>
              <w:t>обзорная схема размещения объекта строительства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EA8375" w14:textId="77777777" w:rsidR="00CB3252" w:rsidRDefault="00CB3252" w:rsidP="00F82B2E">
            <w:pPr>
              <w:pStyle w:val="table10"/>
            </w:pPr>
            <w:r>
              <w:t>должна соответствовать требованиям, определенным абзацем вторым части первой пункта 26 Положения о порядке подготовки и выдачи разрешительной документации на строительство объектов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CC1E3D7" w14:textId="77777777" w:rsidR="00CB3252" w:rsidRDefault="00CB3252" w:rsidP="00F82B2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B3252" w14:paraId="0BBB9794" w14:textId="77777777" w:rsidTr="00F82B2E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EEAB5A" w14:textId="77777777" w:rsidR="00CB3252" w:rsidRDefault="00CB3252" w:rsidP="00F82B2E">
            <w:pPr>
              <w:pStyle w:val="table10"/>
            </w:pPr>
            <w:r>
              <w:t>декларация о намерениях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30686C" w14:textId="77777777" w:rsidR="00CB3252" w:rsidRDefault="00CB3252" w:rsidP="00F82B2E">
            <w:pPr>
              <w:pStyle w:val="table10"/>
            </w:pPr>
            <w:r>
              <w:t>должна содержать предварительные сведения о технических, эксплуатационных, планировочных и иных параметрах объекта строительства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D22D114" w14:textId="77777777" w:rsidR="00CB3252" w:rsidRDefault="00CB3252" w:rsidP="00F82B2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B3252" w14:paraId="01DB28FA" w14:textId="77777777" w:rsidTr="00F82B2E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B2BBCB" w14:textId="77777777" w:rsidR="00CB3252" w:rsidRDefault="00CB3252" w:rsidP="00F82B2E">
            <w:pPr>
              <w:pStyle w:val="table10"/>
              <w:jc w:val="center"/>
            </w:pPr>
            <w:r>
              <w:t>на установку зарядных станций</w:t>
            </w:r>
          </w:p>
        </w:tc>
      </w:tr>
      <w:tr w:rsidR="00CB3252" w14:paraId="7942271F" w14:textId="77777777" w:rsidTr="00F82B2E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BFA435" w14:textId="77777777" w:rsidR="00CB3252" w:rsidRDefault="00CB3252" w:rsidP="00F82B2E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0B779A" w14:textId="77777777" w:rsidR="00CB3252" w:rsidRDefault="00CB3252" w:rsidP="00F82B2E">
            <w:pPr>
              <w:pStyle w:val="table10"/>
            </w:pPr>
            <w:r>
              <w:t>должно соответствовать требованиям 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F7FA1C" w14:textId="77777777" w:rsidR="00CB3252" w:rsidRDefault="00CB3252" w:rsidP="00F82B2E">
            <w:pPr>
              <w:pStyle w:val="table10"/>
            </w:pPr>
            <w:r>
              <w:t>в письменной форме:</w:t>
            </w:r>
          </w:p>
          <w:p w14:paraId="4442A943" w14:textId="77777777" w:rsidR="00CB3252" w:rsidRDefault="00CB3252" w:rsidP="00F82B2E">
            <w:pPr>
              <w:pStyle w:val="table10"/>
              <w:spacing w:before="120"/>
            </w:pPr>
            <w:r>
              <w:t>в ходе приема заинтересованного лица;</w:t>
            </w:r>
          </w:p>
          <w:p w14:paraId="4C6445CF" w14:textId="77777777" w:rsidR="00CB3252" w:rsidRDefault="00CB3252" w:rsidP="00F82B2E">
            <w:pPr>
              <w:pStyle w:val="table10"/>
              <w:spacing w:before="120"/>
            </w:pPr>
            <w:r>
              <w:t>нарочным (курьером);</w:t>
            </w:r>
          </w:p>
          <w:p w14:paraId="3DD6ECAB" w14:textId="77777777" w:rsidR="00CB3252" w:rsidRDefault="00CB3252" w:rsidP="00F82B2E">
            <w:pPr>
              <w:pStyle w:val="table10"/>
              <w:spacing w:before="120"/>
            </w:pPr>
            <w:r>
              <w:t>по почте</w:t>
            </w:r>
          </w:p>
        </w:tc>
      </w:tr>
      <w:tr w:rsidR="00CB3252" w14:paraId="6C74A357" w14:textId="77777777" w:rsidTr="00F82B2E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E3C9A4" w14:textId="77777777" w:rsidR="00CB3252" w:rsidRDefault="00CB3252" w:rsidP="00F82B2E">
            <w:pPr>
              <w:pStyle w:val="table10"/>
            </w:pPr>
            <w:r>
              <w:t>обзорная схема размещения зарядной станции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BBA2AC" w14:textId="77777777" w:rsidR="00CB3252" w:rsidRDefault="00CB3252" w:rsidP="00F82B2E">
            <w:pPr>
              <w:pStyle w:val="table10"/>
            </w:pPr>
            <w:r>
              <w:t>должна соответствовать требованиям, определенным абзацем вторым части первой пункта 34 Положения о порядке подготовки и выдачи разрешительной документации на строительство объектов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35C7155" w14:textId="77777777" w:rsidR="00CB3252" w:rsidRDefault="00CB3252" w:rsidP="00F82B2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B3252" w14:paraId="798F34F6" w14:textId="77777777" w:rsidTr="00F82B2E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AB3C29" w14:textId="77777777" w:rsidR="00CB3252" w:rsidRDefault="00CB3252" w:rsidP="00F82B2E">
            <w:pPr>
              <w:pStyle w:val="table10"/>
            </w:pPr>
            <w:r>
              <w:t>декларация о намерениях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2FDEF7" w14:textId="77777777" w:rsidR="00CB3252" w:rsidRDefault="00CB3252" w:rsidP="00F82B2E">
            <w:pPr>
              <w:pStyle w:val="table10"/>
            </w:pPr>
            <w:r>
              <w:t>должна содержать предварительные сведения о технических, эксплуатационных, планировочных и иных параметрах зарядных станций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4897D0E" w14:textId="77777777" w:rsidR="00CB3252" w:rsidRDefault="00CB3252" w:rsidP="00F82B2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B3252" w14:paraId="1E521218" w14:textId="77777777" w:rsidTr="00F82B2E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EFA806" w14:textId="77777777" w:rsidR="00CB3252" w:rsidRDefault="00CB3252" w:rsidP="00F82B2E">
            <w:pPr>
              <w:pStyle w:val="table10"/>
            </w:pPr>
            <w:r>
              <w:t>согласие собственника(</w:t>
            </w:r>
            <w:proofErr w:type="spellStart"/>
            <w:r>
              <w:t>ов</w:t>
            </w:r>
            <w:proofErr w:type="spellEnd"/>
            <w:r>
              <w:t>) капитального строения (здания, сооружения), его части, земельного участка на установку зарядной станции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0D9BF6" w14:textId="77777777" w:rsidR="00CB3252" w:rsidRDefault="00CB3252" w:rsidP="00F82B2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3250588" w14:textId="77777777" w:rsidR="00CB3252" w:rsidRDefault="00CB3252" w:rsidP="00F82B2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B3252" w14:paraId="2EBFF0D0" w14:textId="77777777" w:rsidTr="00F82B2E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8CD478" w14:textId="77777777" w:rsidR="00CB3252" w:rsidRDefault="00CB3252" w:rsidP="00F82B2E">
            <w:pPr>
              <w:pStyle w:val="table10"/>
              <w:jc w:val="center"/>
            </w:pPr>
            <w:r>
              <w:t>в случае необходимости отступления от требований разрешительной документации на проектирование, возведение, реконструкцию, реставрацию, благоустройство на землях общего пользования объекта, снос, в том числе разрешительной документации на установку зарядных станций для электромобилей (далее – разрешительная документация на строительство)</w:t>
            </w:r>
          </w:p>
        </w:tc>
      </w:tr>
      <w:tr w:rsidR="00CB3252" w14:paraId="5D610485" w14:textId="77777777" w:rsidTr="00F82B2E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8620A6" w14:textId="77777777" w:rsidR="00CB3252" w:rsidRDefault="00CB3252" w:rsidP="00F82B2E">
            <w:pPr>
              <w:pStyle w:val="table10"/>
            </w:pPr>
            <w:r>
              <w:t>заявление о выдаче решения о внесении изменений в разрешительную документацию на строительство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9F45E9" w14:textId="77777777" w:rsidR="00CB3252" w:rsidRDefault="00CB3252" w:rsidP="00F82B2E">
            <w:pPr>
              <w:pStyle w:val="table10"/>
            </w:pPr>
            <w:r>
              <w:t>должно соответствовать требованиям 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49F209" w14:textId="77777777" w:rsidR="00CB3252" w:rsidRDefault="00CB3252" w:rsidP="00F82B2E">
            <w:pPr>
              <w:pStyle w:val="table10"/>
            </w:pPr>
            <w:r>
              <w:t>в письменной форме:</w:t>
            </w:r>
          </w:p>
          <w:p w14:paraId="5CD6F672" w14:textId="77777777" w:rsidR="00CB3252" w:rsidRDefault="00CB3252" w:rsidP="00F82B2E">
            <w:pPr>
              <w:pStyle w:val="table10"/>
              <w:spacing w:before="120"/>
            </w:pPr>
            <w:r>
              <w:t>в ходе приема заинтересованного лица;</w:t>
            </w:r>
          </w:p>
          <w:p w14:paraId="3DB94F94" w14:textId="77777777" w:rsidR="00CB3252" w:rsidRDefault="00CB3252" w:rsidP="00F82B2E">
            <w:pPr>
              <w:pStyle w:val="table10"/>
              <w:spacing w:before="120"/>
            </w:pPr>
            <w:r>
              <w:t>нарочным (курьером);</w:t>
            </w:r>
          </w:p>
          <w:p w14:paraId="092EA448" w14:textId="77777777" w:rsidR="00CB3252" w:rsidRDefault="00CB3252" w:rsidP="00F82B2E">
            <w:pPr>
              <w:pStyle w:val="table10"/>
              <w:spacing w:before="120"/>
            </w:pPr>
            <w:r>
              <w:t>по почте</w:t>
            </w:r>
          </w:p>
        </w:tc>
      </w:tr>
      <w:tr w:rsidR="00CB3252" w14:paraId="17FE6820" w14:textId="77777777" w:rsidTr="00F82B2E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F73C27" w14:textId="77777777" w:rsidR="00CB3252" w:rsidRDefault="00CB3252" w:rsidP="00F82B2E">
            <w:pPr>
              <w:pStyle w:val="table10"/>
            </w:pPr>
            <w:r>
              <w:t>декларация о намерениях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CB9C34" w14:textId="77777777" w:rsidR="00CB3252" w:rsidRDefault="00CB3252" w:rsidP="00F82B2E">
            <w:pPr>
              <w:pStyle w:val="table10"/>
            </w:pPr>
            <w:r>
              <w:t>должна содержать предварительные сведения о технических, эксплуатационных, планировочных и иных параметрах объекта строительства, зарядных станций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E34506E" w14:textId="77777777" w:rsidR="00CB3252" w:rsidRDefault="00CB3252" w:rsidP="00F82B2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B3252" w14:paraId="3794FA80" w14:textId="77777777" w:rsidTr="00F82B2E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ED5723" w14:textId="77777777" w:rsidR="00CB3252" w:rsidRDefault="00CB3252" w:rsidP="00F82B2E">
            <w:pPr>
              <w:pStyle w:val="table10"/>
            </w:pPr>
            <w:r>
              <w:t>сопоставительная таблица изменения основных проектных решений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34A671" w14:textId="77777777" w:rsidR="00CB3252" w:rsidRDefault="00CB3252" w:rsidP="00F82B2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7E216E3" w14:textId="77777777" w:rsidR="00CB3252" w:rsidRDefault="00CB3252" w:rsidP="00F82B2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B3252" w14:paraId="5C0B367D" w14:textId="77777777" w:rsidTr="00F82B2E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5ADA0A" w14:textId="77777777" w:rsidR="00CB3252" w:rsidRDefault="00CB3252" w:rsidP="00F82B2E">
            <w:pPr>
              <w:pStyle w:val="table10"/>
            </w:pPr>
            <w:r>
              <w:lastRenderedPageBreak/>
              <w:t>сопоставительная таблица изменений технико-экономических показателей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6B8DCB" w14:textId="77777777" w:rsidR="00CB3252" w:rsidRDefault="00CB3252" w:rsidP="00F82B2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22B8EA0" w14:textId="77777777" w:rsidR="00CB3252" w:rsidRDefault="00CB3252" w:rsidP="00F82B2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B3252" w14:paraId="7B5906EC" w14:textId="77777777" w:rsidTr="00F82B2E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363341" w14:textId="77777777" w:rsidR="00CB3252" w:rsidRDefault="00CB3252" w:rsidP="00F82B2E">
            <w:pPr>
              <w:pStyle w:val="table10"/>
              <w:jc w:val="center"/>
            </w:pPr>
            <w:r>
              <w:t>в случае смены заказчика и (или) его наименования, изменения адреса зарегистрированного объекта недвижимого имущества</w:t>
            </w:r>
          </w:p>
        </w:tc>
      </w:tr>
      <w:tr w:rsidR="00CB3252" w14:paraId="356B5F11" w14:textId="77777777" w:rsidTr="00F82B2E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6B826C" w14:textId="77777777" w:rsidR="00CB3252" w:rsidRDefault="00CB3252" w:rsidP="00F82B2E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773849" w14:textId="77777777" w:rsidR="00CB3252" w:rsidRDefault="00CB3252" w:rsidP="00F82B2E">
            <w:pPr>
              <w:pStyle w:val="table10"/>
            </w:pPr>
            <w:r>
              <w:t>должно соответствовать требованиям, определенным частью пятой пункта 8 Положения о порядке подготовки и выдачи разрешительной документации на строительство объектов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B71432" w14:textId="77777777" w:rsidR="00CB3252" w:rsidRDefault="00CB3252" w:rsidP="00F82B2E">
            <w:pPr>
              <w:pStyle w:val="table10"/>
            </w:pPr>
            <w:r>
              <w:t>в письменной форме:</w:t>
            </w:r>
          </w:p>
          <w:p w14:paraId="768EAD89" w14:textId="77777777" w:rsidR="00CB3252" w:rsidRDefault="00CB3252" w:rsidP="00F82B2E">
            <w:pPr>
              <w:pStyle w:val="table10"/>
              <w:spacing w:before="120"/>
            </w:pPr>
            <w:r>
              <w:t>в ходе приема заинтересованного лица;</w:t>
            </w:r>
          </w:p>
          <w:p w14:paraId="5AA445C6" w14:textId="77777777" w:rsidR="00CB3252" w:rsidRDefault="00CB3252" w:rsidP="00F82B2E">
            <w:pPr>
              <w:pStyle w:val="table10"/>
              <w:spacing w:before="120"/>
            </w:pPr>
            <w:r>
              <w:t>нарочным (курьером);</w:t>
            </w:r>
          </w:p>
          <w:p w14:paraId="6B159112" w14:textId="77777777" w:rsidR="00CB3252" w:rsidRDefault="00CB3252" w:rsidP="00F82B2E">
            <w:pPr>
              <w:pStyle w:val="table10"/>
              <w:spacing w:before="120"/>
            </w:pPr>
            <w:r>
              <w:t>по почте</w:t>
            </w:r>
          </w:p>
        </w:tc>
      </w:tr>
      <w:tr w:rsidR="00CB3252" w14:paraId="6239B8A4" w14:textId="77777777" w:rsidTr="00F82B2E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2AEF02" w14:textId="77777777" w:rsidR="00CB3252" w:rsidRDefault="00CB3252" w:rsidP="00F82B2E">
            <w:pPr>
              <w:pStyle w:val="table10"/>
            </w:pPr>
            <w:r>
              <w:t>договор купли-продажи объекта недвижимого имущества (при наличии)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2005C7" w14:textId="77777777" w:rsidR="00CB3252" w:rsidRDefault="00CB3252" w:rsidP="00F82B2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48A8C6B" w14:textId="77777777" w:rsidR="00CB3252" w:rsidRDefault="00CB3252" w:rsidP="00F82B2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B3252" w14:paraId="36101665" w14:textId="77777777" w:rsidTr="00F82B2E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6D4843" w14:textId="77777777" w:rsidR="00CB3252" w:rsidRDefault="00CB3252" w:rsidP="00F82B2E">
            <w:pPr>
              <w:pStyle w:val="table10"/>
            </w:pPr>
            <w:r>
              <w:t>акт приема-передачи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7A26A2" w14:textId="77777777" w:rsidR="00CB3252" w:rsidRDefault="00CB3252" w:rsidP="00F82B2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B28C4BC" w14:textId="77777777" w:rsidR="00CB3252" w:rsidRDefault="00CB3252" w:rsidP="00F82B2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B3252" w14:paraId="0F268F44" w14:textId="77777777" w:rsidTr="00F82B2E">
        <w:trPr>
          <w:trHeight w:val="240"/>
        </w:trPr>
        <w:tc>
          <w:tcPr>
            <w:tcW w:w="159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380014" w14:textId="77777777" w:rsidR="00CB3252" w:rsidRDefault="00CB3252" w:rsidP="00F82B2E">
            <w:pPr>
              <w:pStyle w:val="table10"/>
            </w:pPr>
            <w:r>
              <w:t>справка об изменении адреса (в случае изменения адреса объекта)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67BB82" w14:textId="77777777" w:rsidR="00CB3252" w:rsidRDefault="00CB3252" w:rsidP="00F82B2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B914590" w14:textId="77777777" w:rsidR="00CB3252" w:rsidRDefault="00CB3252" w:rsidP="00F82B2E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5552D12F" w14:textId="77777777" w:rsidR="00CB3252" w:rsidRDefault="00CB3252" w:rsidP="00CB3252">
      <w:pPr>
        <w:pStyle w:val="newncpi"/>
      </w:pPr>
      <w:r>
        <w:t> </w:t>
      </w:r>
    </w:p>
    <w:p w14:paraId="652FDBBA" w14:textId="77777777" w:rsidR="00CB3252" w:rsidRDefault="00CB3252" w:rsidP="00CB3252">
      <w:pPr>
        <w:pStyle w:val="newncpi"/>
      </w:pPr>
      <w: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780D5EBC" w14:textId="77777777" w:rsidR="00CB3252" w:rsidRDefault="00CB3252" w:rsidP="00CB3252">
      <w:pPr>
        <w:pStyle w:val="underpoint"/>
      </w:pPr>
      <w:r>
        <w:t>2.2. запрашиваемые (получаемые) уполномоченным органом самостоятельно:</w:t>
      </w:r>
    </w:p>
    <w:p w14:paraId="33F84F47" w14:textId="77777777" w:rsidR="00CB3252" w:rsidRDefault="00CB3252" w:rsidP="00CB325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  <w:gridCol w:w="4674"/>
      </w:tblGrid>
      <w:tr w:rsidR="00CB3252" w14:paraId="4C295F61" w14:textId="77777777" w:rsidTr="00F82B2E">
        <w:trPr>
          <w:trHeight w:val="240"/>
        </w:trPr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062FBB" w14:textId="77777777" w:rsidR="00CB3252" w:rsidRDefault="00CB3252" w:rsidP="00F82B2E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620A14" w14:textId="77777777" w:rsidR="00CB3252" w:rsidRDefault="00CB3252" w:rsidP="00F82B2E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CB3252" w14:paraId="3446B746" w14:textId="77777777" w:rsidTr="00F82B2E">
        <w:trPr>
          <w:trHeight w:val="240"/>
        </w:trPr>
        <w:tc>
          <w:tcPr>
            <w:tcW w:w="25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3CFC55" w14:textId="77777777" w:rsidR="00CB3252" w:rsidRDefault="00CB3252" w:rsidP="00F82B2E">
            <w:pPr>
              <w:pStyle w:val="table10"/>
            </w:pPr>
            <w: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A926EA" w14:textId="77777777" w:rsidR="00CB3252" w:rsidRDefault="00CB3252" w:rsidP="00F82B2E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17F1D139" w14:textId="77777777" w:rsidR="00CB3252" w:rsidRDefault="00CB3252" w:rsidP="00CB3252">
      <w:pPr>
        <w:pStyle w:val="newncpi"/>
      </w:pPr>
      <w:r>
        <w:t> </w:t>
      </w:r>
    </w:p>
    <w:p w14:paraId="32F4348D" w14:textId="77777777" w:rsidR="00CB3252" w:rsidRDefault="00CB3252" w:rsidP="00CB3252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5D90CB94" w14:textId="77777777" w:rsidR="00CB3252" w:rsidRDefault="00CB3252" w:rsidP="00CB325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1"/>
        <w:gridCol w:w="2974"/>
        <w:gridCol w:w="1982"/>
      </w:tblGrid>
      <w:tr w:rsidR="00CB3252" w14:paraId="7BFF1ED1" w14:textId="77777777" w:rsidTr="00F82B2E">
        <w:trPr>
          <w:trHeight w:val="240"/>
        </w:trPr>
        <w:tc>
          <w:tcPr>
            <w:tcW w:w="23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DEDC1D" w14:textId="77777777" w:rsidR="00CB3252" w:rsidRDefault="00CB3252" w:rsidP="00F82B2E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AEF4DC" w14:textId="77777777" w:rsidR="00CB3252" w:rsidRDefault="00CB3252" w:rsidP="00F82B2E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6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F4A232" w14:textId="77777777" w:rsidR="00CB3252" w:rsidRDefault="00CB3252" w:rsidP="00F82B2E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CB3252" w14:paraId="2672A8CD" w14:textId="77777777" w:rsidTr="00F82B2E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4E4325" w14:textId="77777777" w:rsidR="00CB3252" w:rsidRDefault="00CB3252" w:rsidP="00F82B2E">
            <w:pPr>
              <w:pStyle w:val="table10"/>
              <w:jc w:val="center"/>
            </w:pPr>
            <w:r>
              <w:t>при предоставлении земельного участка без проведения аукциона на право заключения договора аренды земельного участка, аукциона с условиями на право проектирования и строительства капитальных строений (зданий, сооружений) и аукциона по продаже земельных участков в частную собственность в случае, если при изъятии и предоставлении земельного участка в соответствии с законодательством проводится предварительное согласование места его размещения</w:t>
            </w:r>
          </w:p>
        </w:tc>
      </w:tr>
      <w:tr w:rsidR="00CB3252" w14:paraId="5F66418A" w14:textId="77777777" w:rsidTr="00F82B2E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C28975" w14:textId="77777777" w:rsidR="00CB3252" w:rsidRDefault="00CB3252" w:rsidP="00F82B2E">
            <w:pPr>
              <w:pStyle w:val="table10"/>
            </w:pPr>
            <w:r>
              <w:t>акт выбора места размещения земельного участка</w:t>
            </w:r>
          </w:p>
        </w:tc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1FFDD6" w14:textId="77777777" w:rsidR="00CB3252" w:rsidRDefault="00CB3252" w:rsidP="00F82B2E">
            <w:pPr>
              <w:pStyle w:val="table10"/>
            </w:pPr>
            <w:r>
              <w:t>до приемки в установленном порядке объекта в эксплуатацию либо до истечения сроков, установленных в разрешительной документации на строительство</w:t>
            </w:r>
          </w:p>
        </w:tc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59B449" w14:textId="77777777" w:rsidR="00CB3252" w:rsidRDefault="00CB3252" w:rsidP="00F82B2E">
            <w:pPr>
              <w:pStyle w:val="table10"/>
            </w:pPr>
            <w:r>
              <w:t>письменная</w:t>
            </w:r>
          </w:p>
        </w:tc>
      </w:tr>
      <w:tr w:rsidR="00CB3252" w14:paraId="5D109A36" w14:textId="77777777" w:rsidTr="00F82B2E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ED300F" w14:textId="77777777" w:rsidR="00CB3252" w:rsidRDefault="00CB3252" w:rsidP="00F82B2E">
            <w:pPr>
              <w:pStyle w:val="table10"/>
            </w:pPr>
            <w:r>
              <w:t>архитектурно-планировочное задание (далее – АПЗ)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9A2FD" w14:textId="77777777" w:rsidR="00CB3252" w:rsidRDefault="00CB3252" w:rsidP="00F82B2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7CEA158" w14:textId="77777777" w:rsidR="00CB3252" w:rsidRDefault="00CB3252" w:rsidP="00F82B2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B3252" w14:paraId="1F298B44" w14:textId="77777777" w:rsidTr="00F82B2E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F90360" w14:textId="77777777" w:rsidR="00CB3252" w:rsidRDefault="00CB3252" w:rsidP="00F82B2E">
            <w:pPr>
              <w:pStyle w:val="table10"/>
            </w:pPr>
            <w:r>
              <w:t>технические условия на инженерно-техническое обеспечение объекта (далее – ТУ)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35A15" w14:textId="77777777" w:rsidR="00CB3252" w:rsidRDefault="00CB3252" w:rsidP="00F82B2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7A3BA29" w14:textId="77777777" w:rsidR="00CB3252" w:rsidRDefault="00CB3252" w:rsidP="00F82B2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B3252" w14:paraId="7C21B23E" w14:textId="77777777" w:rsidTr="00F82B2E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D0776A" w14:textId="77777777" w:rsidR="00CB3252" w:rsidRDefault="00CB3252" w:rsidP="00F82B2E">
            <w:pPr>
              <w:pStyle w:val="table10"/>
            </w:pPr>
            <w:r>
              <w:t>технические требования (далее – ТТ)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1CA77" w14:textId="77777777" w:rsidR="00CB3252" w:rsidRDefault="00CB3252" w:rsidP="00F82B2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5411079" w14:textId="77777777" w:rsidR="00CB3252" w:rsidRDefault="00CB3252" w:rsidP="00F82B2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B3252" w14:paraId="2A724D4F" w14:textId="77777777" w:rsidTr="00F82B2E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BFEEE2" w14:textId="77777777" w:rsidR="00CB3252" w:rsidRDefault="00CB3252" w:rsidP="00F82B2E">
            <w:pPr>
              <w:pStyle w:val="table10"/>
            </w:pPr>
            <w:r>
              <w:t>решение исполкома об изъятии и предоставлении земельного участка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C1F67" w14:textId="77777777" w:rsidR="00CB3252" w:rsidRDefault="00CB3252" w:rsidP="00F82B2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E8DA150" w14:textId="77777777" w:rsidR="00CB3252" w:rsidRDefault="00CB3252" w:rsidP="00F82B2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B3252" w14:paraId="188596B0" w14:textId="77777777" w:rsidTr="00F82B2E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0CA1F8" w14:textId="77777777" w:rsidR="00CB3252" w:rsidRDefault="00CB3252" w:rsidP="00F82B2E">
            <w:pPr>
              <w:pStyle w:val="table10"/>
            </w:pPr>
            <w:r>
              <w:t>решение исполкома о разрешении строительства объекта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E91DE" w14:textId="77777777" w:rsidR="00CB3252" w:rsidRDefault="00CB3252" w:rsidP="00F82B2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51EC558" w14:textId="77777777" w:rsidR="00CB3252" w:rsidRDefault="00CB3252" w:rsidP="00F82B2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B3252" w14:paraId="14562C6B" w14:textId="77777777" w:rsidTr="00F82B2E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F2AFFC" w14:textId="77777777" w:rsidR="00CB3252" w:rsidRDefault="00CB3252" w:rsidP="00F82B2E">
            <w:pPr>
              <w:pStyle w:val="table10"/>
              <w:jc w:val="center"/>
            </w:pPr>
            <w:r>
              <w:lastRenderedPageBreak/>
              <w:t>при предоставлении земельного участка без проведения аукциона на право заключения договора аренды земельного участка и аукциона по продаже земельных участков в частную собственность в случае, если при изъятии и предоставлении земельного участка в соответствии с законодательством предварительное согласование места его размещения не проводится</w:t>
            </w:r>
          </w:p>
        </w:tc>
      </w:tr>
      <w:tr w:rsidR="00CB3252" w14:paraId="0EBD0DF8" w14:textId="77777777" w:rsidTr="00F82B2E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F2BE7E" w14:textId="77777777" w:rsidR="00CB3252" w:rsidRDefault="00CB3252" w:rsidP="00F82B2E">
            <w:pPr>
              <w:pStyle w:val="table10"/>
            </w:pPr>
            <w:r>
              <w:t>решение исполкома или администрации свободной экономической зоны (если это право делегировано соответствующими областными, Минским городским, городскими (городов областного, районного подчинения) и районными исполнительными комитетами) об изъятии и предоставлении земельного участка</w:t>
            </w:r>
          </w:p>
        </w:tc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82B567" w14:textId="77777777" w:rsidR="00CB3252" w:rsidRDefault="00CB3252" w:rsidP="00F82B2E">
            <w:pPr>
              <w:pStyle w:val="table10"/>
            </w:pPr>
            <w:r>
              <w:t>до приемки в установленном порядке объекта в эксплуатацию либо до истечения сроков, установленных в разрешительной документации на строительство</w:t>
            </w:r>
          </w:p>
        </w:tc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75EAC9" w14:textId="77777777" w:rsidR="00CB3252" w:rsidRDefault="00CB3252" w:rsidP="00F82B2E">
            <w:pPr>
              <w:pStyle w:val="table10"/>
            </w:pPr>
            <w:r>
              <w:t>письменная</w:t>
            </w:r>
          </w:p>
        </w:tc>
      </w:tr>
      <w:tr w:rsidR="00CB3252" w14:paraId="35422767" w14:textId="77777777" w:rsidTr="00F82B2E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CD9A9F" w14:textId="77777777" w:rsidR="00CB3252" w:rsidRDefault="00CB3252" w:rsidP="00F82B2E">
            <w:pPr>
              <w:pStyle w:val="table10"/>
            </w:pPr>
            <w:r>
              <w:t>решение исполкома о разрешении проведения проектных и изыскательских работ, строительства объекта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169BA" w14:textId="77777777" w:rsidR="00CB3252" w:rsidRDefault="00CB3252" w:rsidP="00F82B2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031E59B" w14:textId="77777777" w:rsidR="00CB3252" w:rsidRDefault="00CB3252" w:rsidP="00F82B2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B3252" w14:paraId="45930F3B" w14:textId="77777777" w:rsidTr="00F82B2E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EE67D2" w14:textId="77777777" w:rsidR="00CB3252" w:rsidRDefault="00CB3252" w:rsidP="00F82B2E">
            <w:pPr>
              <w:pStyle w:val="table10"/>
            </w:pPr>
            <w:r>
              <w:t>АПЗ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1AF1D" w14:textId="77777777" w:rsidR="00CB3252" w:rsidRDefault="00CB3252" w:rsidP="00F82B2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F77E4D8" w14:textId="77777777" w:rsidR="00CB3252" w:rsidRDefault="00CB3252" w:rsidP="00F82B2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B3252" w14:paraId="3335F396" w14:textId="77777777" w:rsidTr="00F82B2E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BC1F54" w14:textId="77777777" w:rsidR="00CB3252" w:rsidRDefault="00CB3252" w:rsidP="00F82B2E">
            <w:pPr>
              <w:pStyle w:val="table10"/>
            </w:pPr>
            <w:r>
              <w:t>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AABA4" w14:textId="77777777" w:rsidR="00CB3252" w:rsidRDefault="00CB3252" w:rsidP="00F82B2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D67690C" w14:textId="77777777" w:rsidR="00CB3252" w:rsidRDefault="00CB3252" w:rsidP="00F82B2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B3252" w14:paraId="571ECCA1" w14:textId="77777777" w:rsidTr="00F82B2E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CE8FA5" w14:textId="77777777" w:rsidR="00CB3252" w:rsidRDefault="00CB3252" w:rsidP="00F82B2E">
            <w:pPr>
              <w:pStyle w:val="table10"/>
            </w:pPr>
            <w:r>
              <w:t>ТТ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971BB" w14:textId="77777777" w:rsidR="00CB3252" w:rsidRDefault="00CB3252" w:rsidP="00F82B2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A3CBCAC" w14:textId="77777777" w:rsidR="00CB3252" w:rsidRDefault="00CB3252" w:rsidP="00F82B2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B3252" w14:paraId="4C29694A" w14:textId="77777777" w:rsidTr="00F82B2E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9D1487" w14:textId="77777777" w:rsidR="00CB3252" w:rsidRDefault="00CB3252" w:rsidP="00F82B2E">
            <w:pPr>
              <w:pStyle w:val="table10"/>
              <w:jc w:val="center"/>
            </w:pPr>
            <w:r>
              <w:t>в случае получения земельного участка по результатам проведения аукциона на право заключения договора аренды земельного участка и аукциона по продаже земельных участков в частную собственность (далее – аукцион)</w:t>
            </w:r>
          </w:p>
        </w:tc>
      </w:tr>
      <w:tr w:rsidR="00CB3252" w14:paraId="59B10B04" w14:textId="77777777" w:rsidTr="00F82B2E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B92B73" w14:textId="77777777" w:rsidR="00CB3252" w:rsidRDefault="00CB3252" w:rsidP="00F82B2E">
            <w:pPr>
              <w:pStyle w:val="table10"/>
            </w:pPr>
            <w:r>
              <w:t>градостроительный паспорт земельного участка (далее – градостроительный паспорт)</w:t>
            </w:r>
          </w:p>
        </w:tc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C4C660" w14:textId="77777777" w:rsidR="00CB3252" w:rsidRDefault="00CB3252" w:rsidP="00F82B2E">
            <w:pPr>
              <w:pStyle w:val="table10"/>
            </w:pPr>
            <w:r>
              <w:t>до приемки в установленном порядке объекта в эксплуатацию либо до истечения сроков, установленных в разрешительной документации на строительство</w:t>
            </w:r>
          </w:p>
        </w:tc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FB246B" w14:textId="77777777" w:rsidR="00CB3252" w:rsidRDefault="00CB3252" w:rsidP="00F82B2E">
            <w:pPr>
              <w:pStyle w:val="table10"/>
            </w:pPr>
            <w:r>
              <w:t>письменная</w:t>
            </w:r>
          </w:p>
        </w:tc>
      </w:tr>
      <w:tr w:rsidR="00CB3252" w14:paraId="5314F048" w14:textId="77777777" w:rsidTr="00F82B2E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0072BD" w14:textId="77777777" w:rsidR="00CB3252" w:rsidRDefault="00CB3252" w:rsidP="00F82B2E">
            <w:pPr>
              <w:pStyle w:val="table10"/>
            </w:pPr>
            <w:r>
              <w:t>решение исполкома об изъятии земельного участка для проведения аукциона и предоставлении победителю аукциона либо единственному участнику несостоявшегося аукциона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EB824" w14:textId="77777777" w:rsidR="00CB3252" w:rsidRDefault="00CB3252" w:rsidP="00F82B2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52B241B" w14:textId="77777777" w:rsidR="00CB3252" w:rsidRDefault="00CB3252" w:rsidP="00F82B2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B3252" w14:paraId="401CC019" w14:textId="77777777" w:rsidTr="00F82B2E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52D724" w14:textId="77777777" w:rsidR="00CB3252" w:rsidRDefault="00CB3252" w:rsidP="00F82B2E">
            <w:pPr>
              <w:pStyle w:val="table10"/>
            </w:pPr>
            <w:r>
              <w:t>решение исполкома о разрешении проведения проектных и изыскательских работ, строительства объекта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469E1" w14:textId="77777777" w:rsidR="00CB3252" w:rsidRDefault="00CB3252" w:rsidP="00F82B2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82EA27F" w14:textId="77777777" w:rsidR="00CB3252" w:rsidRDefault="00CB3252" w:rsidP="00F82B2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B3252" w14:paraId="35D27626" w14:textId="77777777" w:rsidTr="00F82B2E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025062" w14:textId="77777777" w:rsidR="00CB3252" w:rsidRDefault="00CB3252" w:rsidP="00F82B2E">
            <w:pPr>
              <w:pStyle w:val="table10"/>
              <w:jc w:val="center"/>
            </w:pPr>
            <w:r>
              <w:t>в случае получения земельного участка по результатам проведения аукциона с условиями на право проектирования и строительства капитальных строений (зданий, сооружений)</w:t>
            </w:r>
          </w:p>
        </w:tc>
      </w:tr>
      <w:tr w:rsidR="00CB3252" w14:paraId="19B3CC28" w14:textId="77777777" w:rsidTr="00F82B2E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0B72A2" w14:textId="77777777" w:rsidR="00CB3252" w:rsidRDefault="00CB3252" w:rsidP="00F82B2E">
            <w:pPr>
              <w:pStyle w:val="table10"/>
            </w:pPr>
            <w:r>
              <w:t>градостроительный паспорт</w:t>
            </w:r>
          </w:p>
        </w:tc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39A118" w14:textId="77777777" w:rsidR="00CB3252" w:rsidRDefault="00CB3252" w:rsidP="00F82B2E">
            <w:pPr>
              <w:pStyle w:val="table10"/>
            </w:pPr>
            <w:r>
              <w:t>до приемки в установленном порядке объекта в эксплуатацию либо до истечения сроков, установленных в разрешительной документации на строительство</w:t>
            </w:r>
          </w:p>
        </w:tc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E5F34E" w14:textId="77777777" w:rsidR="00CB3252" w:rsidRDefault="00CB3252" w:rsidP="00F82B2E">
            <w:pPr>
              <w:pStyle w:val="table10"/>
            </w:pPr>
            <w:r>
              <w:t>письменная</w:t>
            </w:r>
          </w:p>
        </w:tc>
      </w:tr>
      <w:tr w:rsidR="00CB3252" w14:paraId="2D52D1B7" w14:textId="77777777" w:rsidTr="00F82B2E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ABE5B0" w14:textId="77777777" w:rsidR="00CB3252" w:rsidRDefault="00CB3252" w:rsidP="00F82B2E">
            <w:pPr>
              <w:pStyle w:val="table10"/>
            </w:pPr>
            <w:r>
              <w:t>акт выбора места размещения земельного участка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74B88" w14:textId="77777777" w:rsidR="00CB3252" w:rsidRDefault="00CB3252" w:rsidP="00F82B2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9397BE4" w14:textId="77777777" w:rsidR="00CB3252" w:rsidRDefault="00CB3252" w:rsidP="00F82B2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B3252" w14:paraId="1BF42546" w14:textId="77777777" w:rsidTr="00F82B2E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4424EF" w14:textId="77777777" w:rsidR="00CB3252" w:rsidRDefault="00CB3252" w:rsidP="00F82B2E">
            <w:pPr>
              <w:pStyle w:val="table10"/>
            </w:pPr>
            <w:r>
              <w:t>решение исполкома об изъятии и предоставлении земельного участка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9BB4B" w14:textId="77777777" w:rsidR="00CB3252" w:rsidRDefault="00CB3252" w:rsidP="00F82B2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9A2F741" w14:textId="77777777" w:rsidR="00CB3252" w:rsidRDefault="00CB3252" w:rsidP="00F82B2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B3252" w14:paraId="0B9D0E49" w14:textId="77777777" w:rsidTr="00F82B2E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46ABCD" w14:textId="77777777" w:rsidR="00CB3252" w:rsidRDefault="00CB3252" w:rsidP="00F82B2E">
            <w:pPr>
              <w:pStyle w:val="table10"/>
            </w:pPr>
            <w:r>
              <w:t>решение исполкома о разрешении строительства объекта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981E2" w14:textId="77777777" w:rsidR="00CB3252" w:rsidRDefault="00CB3252" w:rsidP="00F82B2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3388D99" w14:textId="77777777" w:rsidR="00CB3252" w:rsidRDefault="00CB3252" w:rsidP="00F82B2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B3252" w14:paraId="7AE02371" w14:textId="77777777" w:rsidTr="00F82B2E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39C8FC" w14:textId="77777777" w:rsidR="00CB3252" w:rsidRDefault="00CB3252" w:rsidP="00F82B2E">
            <w:pPr>
              <w:pStyle w:val="table10"/>
              <w:jc w:val="center"/>
            </w:pPr>
            <w:r>
              <w:t>при возведении, реконструкции, реставрации объекта на предоставленном земельном участке</w:t>
            </w:r>
          </w:p>
        </w:tc>
      </w:tr>
      <w:tr w:rsidR="00CB3252" w14:paraId="06E11943" w14:textId="77777777" w:rsidTr="00F82B2E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BC933A" w14:textId="77777777" w:rsidR="00CB3252" w:rsidRDefault="00CB3252" w:rsidP="00F82B2E">
            <w:pPr>
              <w:pStyle w:val="table10"/>
            </w:pPr>
            <w:r>
              <w:t>решение исполкома о разрешении проведения проектных и изыскательских работ, строительства объекта</w:t>
            </w:r>
          </w:p>
        </w:tc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68BE35" w14:textId="77777777" w:rsidR="00CB3252" w:rsidRDefault="00CB3252" w:rsidP="00F82B2E">
            <w:pPr>
              <w:pStyle w:val="table10"/>
            </w:pPr>
            <w:r>
              <w:t>до приемки в установленном порядке объекта в эксплуатацию либо до истечения сроков, установленных в разрешительной документации на строительство</w:t>
            </w:r>
          </w:p>
        </w:tc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55E28C" w14:textId="77777777" w:rsidR="00CB3252" w:rsidRDefault="00CB3252" w:rsidP="00F82B2E">
            <w:pPr>
              <w:pStyle w:val="table10"/>
            </w:pPr>
            <w:r>
              <w:t>письменная</w:t>
            </w:r>
          </w:p>
        </w:tc>
      </w:tr>
      <w:tr w:rsidR="00CB3252" w14:paraId="6E0B5DA0" w14:textId="77777777" w:rsidTr="00F82B2E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92D152" w14:textId="77777777" w:rsidR="00CB3252" w:rsidRDefault="00CB3252" w:rsidP="00F82B2E">
            <w:pPr>
              <w:pStyle w:val="table10"/>
            </w:pPr>
            <w:r>
              <w:t>АПЗ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4F030" w14:textId="77777777" w:rsidR="00CB3252" w:rsidRDefault="00CB3252" w:rsidP="00F82B2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42F1A29" w14:textId="77777777" w:rsidR="00CB3252" w:rsidRDefault="00CB3252" w:rsidP="00F82B2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B3252" w14:paraId="7B96DEFA" w14:textId="77777777" w:rsidTr="00F82B2E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13AEF2" w14:textId="77777777" w:rsidR="00CB3252" w:rsidRDefault="00CB3252" w:rsidP="00F82B2E">
            <w:pPr>
              <w:pStyle w:val="table10"/>
            </w:pPr>
            <w:r>
              <w:t>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B6271" w14:textId="77777777" w:rsidR="00CB3252" w:rsidRDefault="00CB3252" w:rsidP="00F82B2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E6C4B70" w14:textId="77777777" w:rsidR="00CB3252" w:rsidRDefault="00CB3252" w:rsidP="00F82B2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B3252" w14:paraId="7643245D" w14:textId="77777777" w:rsidTr="00F82B2E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F50E1C" w14:textId="77777777" w:rsidR="00CB3252" w:rsidRDefault="00CB3252" w:rsidP="00F82B2E">
            <w:pPr>
              <w:pStyle w:val="table10"/>
            </w:pPr>
            <w:r>
              <w:t>ТТ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B3A97" w14:textId="77777777" w:rsidR="00CB3252" w:rsidRDefault="00CB3252" w:rsidP="00F82B2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6737457" w14:textId="77777777" w:rsidR="00CB3252" w:rsidRDefault="00CB3252" w:rsidP="00F82B2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B3252" w14:paraId="3B2E392E" w14:textId="77777777" w:rsidTr="00F82B2E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D7002B" w14:textId="77777777" w:rsidR="00CB3252" w:rsidRDefault="00CB3252" w:rsidP="00F82B2E">
            <w:pPr>
              <w:pStyle w:val="table10"/>
              <w:jc w:val="center"/>
            </w:pPr>
            <w:r>
              <w:t>при сносе неиспользуемых объектов</w:t>
            </w:r>
          </w:p>
        </w:tc>
      </w:tr>
      <w:tr w:rsidR="00CB3252" w14:paraId="79F1FDF1" w14:textId="77777777" w:rsidTr="00F82B2E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545F17" w14:textId="77777777" w:rsidR="00CB3252" w:rsidRDefault="00CB3252" w:rsidP="00F82B2E">
            <w:pPr>
              <w:pStyle w:val="table10"/>
            </w:pPr>
            <w:r>
              <w:t>решение исполкома о разрешении сноса объекта с указанием в таком решении необходимости разработки проектной документации</w:t>
            </w:r>
          </w:p>
        </w:tc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D0FD32" w14:textId="77777777" w:rsidR="00CB3252" w:rsidRDefault="00CB3252" w:rsidP="00F82B2E">
            <w:pPr>
              <w:pStyle w:val="table10"/>
            </w:pPr>
            <w:r>
              <w:t>до истечения сроков, установленных в разрешительной документации на строительство</w:t>
            </w:r>
          </w:p>
        </w:tc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8E7381" w14:textId="77777777" w:rsidR="00CB3252" w:rsidRDefault="00CB3252" w:rsidP="00F82B2E">
            <w:pPr>
              <w:pStyle w:val="table10"/>
            </w:pPr>
            <w:r>
              <w:t>письменная</w:t>
            </w:r>
          </w:p>
        </w:tc>
      </w:tr>
      <w:tr w:rsidR="00CB3252" w14:paraId="5255DD64" w14:textId="77777777" w:rsidTr="00F82B2E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A7FDD6" w14:textId="77777777" w:rsidR="00CB3252" w:rsidRDefault="00CB3252" w:rsidP="00F82B2E">
            <w:pPr>
              <w:pStyle w:val="table10"/>
            </w:pPr>
            <w:r>
              <w:t>согласование исполкомом порядка, способа сноса неиспользуемого объекта, порядка обращения с материалами и отходами, образующимися при сносе неиспользуемого объекта, и порядка восстановления плодородия нарушенных земель и вовлечения их в хозяйственный оборот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1DB2C" w14:textId="77777777" w:rsidR="00CB3252" w:rsidRDefault="00CB3252" w:rsidP="00F82B2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E021E6C" w14:textId="77777777" w:rsidR="00CB3252" w:rsidRDefault="00CB3252" w:rsidP="00F82B2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B3252" w14:paraId="0211AB99" w14:textId="77777777" w:rsidTr="00F82B2E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1B1C18" w14:textId="77777777" w:rsidR="00CB3252" w:rsidRDefault="00CB3252" w:rsidP="00F82B2E">
            <w:pPr>
              <w:pStyle w:val="table10"/>
              <w:jc w:val="center"/>
            </w:pPr>
            <w:r>
              <w:t>при сносе иных объектов</w:t>
            </w:r>
          </w:p>
        </w:tc>
      </w:tr>
      <w:tr w:rsidR="00CB3252" w14:paraId="6DA724F2" w14:textId="77777777" w:rsidTr="00F82B2E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F0CF1D" w14:textId="77777777" w:rsidR="00CB3252" w:rsidRDefault="00CB3252" w:rsidP="00F82B2E">
            <w:pPr>
              <w:pStyle w:val="table10"/>
            </w:pPr>
            <w:r>
              <w:t>решение исполкома о разрешении проведения проектных и изыскательских работ, сноса объекта, включающее информацию об отключении объекта от инженерной инфраструктуры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469722" w14:textId="77777777" w:rsidR="00CB3252" w:rsidRDefault="00CB3252" w:rsidP="00F82B2E">
            <w:pPr>
              <w:pStyle w:val="table10"/>
            </w:pPr>
            <w:r>
              <w:t>до истечения сроков, установленных в разрешительной документации на строительство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20A6AD" w14:textId="77777777" w:rsidR="00CB3252" w:rsidRDefault="00CB3252" w:rsidP="00F82B2E">
            <w:pPr>
              <w:pStyle w:val="table10"/>
            </w:pPr>
            <w:r>
              <w:t>письменная</w:t>
            </w:r>
          </w:p>
        </w:tc>
      </w:tr>
      <w:tr w:rsidR="00CB3252" w14:paraId="24BBF5C9" w14:textId="77777777" w:rsidTr="00F82B2E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41508D" w14:textId="77777777" w:rsidR="00CB3252" w:rsidRDefault="00CB3252" w:rsidP="00F82B2E">
            <w:pPr>
              <w:pStyle w:val="table10"/>
              <w:jc w:val="center"/>
            </w:pPr>
            <w:r>
              <w:lastRenderedPageBreak/>
              <w:t>при благоустройстве</w:t>
            </w:r>
          </w:p>
        </w:tc>
      </w:tr>
      <w:tr w:rsidR="00CB3252" w14:paraId="55DDD9F7" w14:textId="77777777" w:rsidTr="00F82B2E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D0DB36" w14:textId="77777777" w:rsidR="00CB3252" w:rsidRDefault="00CB3252" w:rsidP="00F82B2E">
            <w:pPr>
              <w:pStyle w:val="table10"/>
            </w:pPr>
            <w:r>
              <w:t xml:space="preserve">решение исполкома о разрешении проведения проектных и изыскательских работ, строительства объекта </w:t>
            </w:r>
          </w:p>
        </w:tc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76937D" w14:textId="77777777" w:rsidR="00CB3252" w:rsidRDefault="00CB3252" w:rsidP="00F82B2E">
            <w:pPr>
              <w:pStyle w:val="table10"/>
            </w:pPr>
            <w:r>
              <w:t>до приемки в установленном порядке объекта в эксплуатацию либо до истечения сроков, установленных в разрешительной документации на строительство</w:t>
            </w:r>
          </w:p>
        </w:tc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04F954" w14:textId="77777777" w:rsidR="00CB3252" w:rsidRDefault="00CB3252" w:rsidP="00F82B2E">
            <w:pPr>
              <w:pStyle w:val="table10"/>
            </w:pPr>
            <w:r>
              <w:t>письменная</w:t>
            </w:r>
          </w:p>
        </w:tc>
      </w:tr>
      <w:tr w:rsidR="00CB3252" w14:paraId="73244AE7" w14:textId="77777777" w:rsidTr="00F82B2E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FFB963" w14:textId="77777777" w:rsidR="00CB3252" w:rsidRDefault="00CB3252" w:rsidP="00F82B2E">
            <w:pPr>
              <w:pStyle w:val="table10"/>
            </w:pPr>
            <w:r>
              <w:t>АПЗ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F0F0" w14:textId="77777777" w:rsidR="00CB3252" w:rsidRDefault="00CB3252" w:rsidP="00F82B2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7632F8F" w14:textId="77777777" w:rsidR="00CB3252" w:rsidRDefault="00CB3252" w:rsidP="00F82B2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B3252" w14:paraId="4F242D51" w14:textId="77777777" w:rsidTr="00F82B2E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5A6479" w14:textId="77777777" w:rsidR="00CB3252" w:rsidRDefault="00CB3252" w:rsidP="00F82B2E">
            <w:pPr>
              <w:pStyle w:val="table10"/>
            </w:pPr>
            <w:r>
              <w:t>ТУ (при подключении к объектам инженерной инфраструктуры)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D46CD" w14:textId="77777777" w:rsidR="00CB3252" w:rsidRDefault="00CB3252" w:rsidP="00F82B2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E22264E" w14:textId="77777777" w:rsidR="00CB3252" w:rsidRDefault="00CB3252" w:rsidP="00F82B2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B3252" w14:paraId="61392F5E" w14:textId="77777777" w:rsidTr="00F82B2E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EB51FF" w14:textId="77777777" w:rsidR="00CB3252" w:rsidRDefault="00CB3252" w:rsidP="00F82B2E">
            <w:pPr>
              <w:pStyle w:val="table10"/>
            </w:pPr>
            <w:r>
              <w:t>ТТ (при необходимости)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567C0" w14:textId="77777777" w:rsidR="00CB3252" w:rsidRDefault="00CB3252" w:rsidP="00F82B2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159E87F" w14:textId="77777777" w:rsidR="00CB3252" w:rsidRDefault="00CB3252" w:rsidP="00F82B2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B3252" w14:paraId="1707DC4B" w14:textId="77777777" w:rsidTr="00F82B2E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DB242E" w14:textId="77777777" w:rsidR="00CB3252" w:rsidRDefault="00CB3252" w:rsidP="00F82B2E">
            <w:pPr>
              <w:pStyle w:val="table10"/>
              <w:jc w:val="center"/>
            </w:pPr>
            <w:r>
              <w:t>при внесении изменения в разрешительную документацию</w:t>
            </w:r>
          </w:p>
        </w:tc>
      </w:tr>
      <w:tr w:rsidR="00CB3252" w14:paraId="413B4CC8" w14:textId="77777777" w:rsidTr="00F82B2E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9AEC16" w14:textId="77777777" w:rsidR="00CB3252" w:rsidRDefault="00CB3252" w:rsidP="00F82B2E">
            <w:pPr>
              <w:pStyle w:val="table10"/>
            </w:pPr>
            <w:r>
              <w:t>решение исполкома о внесении изменения в разрешительную документацию</w:t>
            </w:r>
          </w:p>
        </w:tc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5FBC5F" w14:textId="77777777" w:rsidR="00CB3252" w:rsidRDefault="00CB3252" w:rsidP="00F82B2E">
            <w:pPr>
              <w:pStyle w:val="table10"/>
            </w:pPr>
            <w:r>
              <w:t>до приемки в установленном порядке объекта в эксплуатацию либо до истечения сроков, установленных в разрешительной документации на строительство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CA3AB7" w14:textId="77777777" w:rsidR="00CB3252" w:rsidRDefault="00CB3252" w:rsidP="00F82B2E">
            <w:pPr>
              <w:pStyle w:val="table10"/>
            </w:pPr>
            <w:r>
              <w:t>письменная</w:t>
            </w:r>
          </w:p>
        </w:tc>
      </w:tr>
      <w:tr w:rsidR="00CB3252" w14:paraId="28CED8D2" w14:textId="77777777" w:rsidTr="00F82B2E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FD6761" w14:textId="77777777" w:rsidR="00CB3252" w:rsidRDefault="00CB3252" w:rsidP="00F82B2E">
            <w:pPr>
              <w:pStyle w:val="table10"/>
            </w:pPr>
            <w:r>
              <w:t>решение исполкома об отказе во внесении изменения в разрешительную документацию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3BC19" w14:textId="77777777" w:rsidR="00CB3252" w:rsidRDefault="00CB3252" w:rsidP="00F82B2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03C5FA" w14:textId="77777777" w:rsidR="00CB3252" w:rsidRDefault="00CB3252" w:rsidP="00F82B2E">
            <w:pPr>
              <w:pStyle w:val="table10"/>
            </w:pPr>
            <w:r>
              <w:t>письменная</w:t>
            </w:r>
          </w:p>
        </w:tc>
      </w:tr>
      <w:tr w:rsidR="00CB3252" w14:paraId="727FB077" w14:textId="77777777" w:rsidTr="00F82B2E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60B154" w14:textId="77777777" w:rsidR="00CB3252" w:rsidRDefault="00CB3252" w:rsidP="00F82B2E">
            <w:pPr>
              <w:pStyle w:val="table10"/>
              <w:jc w:val="center"/>
            </w:pPr>
            <w:r>
              <w:t>при установке зарядных станций</w:t>
            </w:r>
          </w:p>
        </w:tc>
      </w:tr>
      <w:tr w:rsidR="00CB3252" w14:paraId="4929A34E" w14:textId="77777777" w:rsidTr="00F82B2E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A1B3FA" w14:textId="77777777" w:rsidR="00CB3252" w:rsidRDefault="00CB3252" w:rsidP="00F82B2E">
            <w:pPr>
              <w:pStyle w:val="table10"/>
            </w:pPr>
            <w:r>
              <w:t>решение исполкома о разрешении проведения проектных и изыскательских работ на строительство в целях установки зарядных станций</w:t>
            </w:r>
          </w:p>
        </w:tc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824348" w14:textId="77777777" w:rsidR="00CB3252" w:rsidRDefault="00CB3252" w:rsidP="00F82B2E">
            <w:pPr>
              <w:pStyle w:val="table10"/>
            </w:pPr>
            <w:r>
              <w:t>до приемки в установленном порядке объекта в эксплуатацию либо до истечения сроков, установленных в разрешительной документации на строительство</w:t>
            </w:r>
          </w:p>
        </w:tc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5BE33D" w14:textId="77777777" w:rsidR="00CB3252" w:rsidRDefault="00CB3252" w:rsidP="00F82B2E">
            <w:pPr>
              <w:pStyle w:val="table10"/>
            </w:pPr>
            <w:r>
              <w:t>письменная</w:t>
            </w:r>
          </w:p>
        </w:tc>
      </w:tr>
      <w:tr w:rsidR="00CB3252" w14:paraId="28BC4D2B" w14:textId="77777777" w:rsidTr="00F82B2E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6ACE5C" w14:textId="77777777" w:rsidR="00CB3252" w:rsidRDefault="00CB3252" w:rsidP="00F82B2E">
            <w:pPr>
              <w:pStyle w:val="table10"/>
            </w:pPr>
            <w:r>
              <w:t>схема размещения объекта строительства (зарядных станций)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B9642" w14:textId="77777777" w:rsidR="00CB3252" w:rsidRDefault="00CB3252" w:rsidP="00F82B2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1403EF6" w14:textId="77777777" w:rsidR="00CB3252" w:rsidRDefault="00CB3252" w:rsidP="00F82B2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B3252" w14:paraId="5B95CB90" w14:textId="77777777" w:rsidTr="00F82B2E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E93061" w14:textId="77777777" w:rsidR="00CB3252" w:rsidRDefault="00CB3252" w:rsidP="00F82B2E">
            <w:pPr>
              <w:pStyle w:val="table10"/>
            </w:pPr>
            <w:r>
              <w:t>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1D733" w14:textId="77777777" w:rsidR="00CB3252" w:rsidRDefault="00CB3252" w:rsidP="00F82B2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ED990D3" w14:textId="77777777" w:rsidR="00CB3252" w:rsidRDefault="00CB3252" w:rsidP="00F82B2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B3252" w14:paraId="57CA2DB1" w14:textId="77777777" w:rsidTr="00F82B2E">
        <w:trPr>
          <w:trHeight w:val="240"/>
        </w:trPr>
        <w:tc>
          <w:tcPr>
            <w:tcW w:w="23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AF3625" w14:textId="77777777" w:rsidR="00CB3252" w:rsidRDefault="00CB3252" w:rsidP="00F82B2E">
            <w:pPr>
              <w:pStyle w:val="table10"/>
            </w:pPr>
            <w:r>
              <w:t>ТТ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CF353" w14:textId="77777777" w:rsidR="00CB3252" w:rsidRDefault="00CB3252" w:rsidP="00F82B2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3CF6E60" w14:textId="77777777" w:rsidR="00CB3252" w:rsidRDefault="00CB3252" w:rsidP="00F82B2E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0247D0D2" w14:textId="77777777" w:rsidR="00CB3252" w:rsidRDefault="00CB3252" w:rsidP="00CB3252">
      <w:pPr>
        <w:pStyle w:val="newncpi"/>
      </w:pPr>
      <w:r>
        <w:t> </w:t>
      </w:r>
    </w:p>
    <w:p w14:paraId="1822C2E3" w14:textId="77777777" w:rsidR="00CB3252" w:rsidRDefault="00CB3252" w:rsidP="00CB3252">
      <w:pPr>
        <w:pStyle w:val="point"/>
      </w:pPr>
      <w: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процедуры: плата за услуги, сформированная с учетом следующих экономически обоснованных затрат:</w:t>
      </w:r>
    </w:p>
    <w:p w14:paraId="089B3398" w14:textId="77777777" w:rsidR="00CB3252" w:rsidRDefault="00CB3252" w:rsidP="00CB3252">
      <w:pPr>
        <w:pStyle w:val="newncpi"/>
      </w:pPr>
      <w:r>
        <w:t>оплата труда работников, принимающих непосредственное участие в оказании услуг (работ) при осуществлении административной процедуры, обязательные страховые взносы в государственный внебюджетный фонд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14:paraId="45171061" w14:textId="77777777" w:rsidR="00CB3252" w:rsidRDefault="00CB3252" w:rsidP="00CB3252">
      <w:pPr>
        <w:pStyle w:val="newncpi"/>
      </w:pPr>
      <w:r>
        <w:t>материалы, используемые при оказании услуг (работ) при осуществлении административной процедуры;</w:t>
      </w:r>
    </w:p>
    <w:p w14:paraId="20DC41FE" w14:textId="77777777" w:rsidR="00CB3252" w:rsidRDefault="00CB3252" w:rsidP="00CB3252">
      <w:pPr>
        <w:pStyle w:val="newncpi"/>
      </w:pPr>
      <w:r>
        <w:t>иные затраты, непосредственно связанные с оказанием услуг (работ) при осуществлении административной процедуры (в том числе амортизация основных средств и нематериальных активов, арендная плата, текущее обслуживание программных систем);</w:t>
      </w:r>
    </w:p>
    <w:p w14:paraId="3CDC5E34" w14:textId="77777777" w:rsidR="00CB3252" w:rsidRDefault="00CB3252" w:rsidP="00CB3252">
      <w:pPr>
        <w:pStyle w:val="newncpi"/>
      </w:pPr>
      <w:r>
        <w:t>коммунальные услуги;</w:t>
      </w:r>
    </w:p>
    <w:p w14:paraId="6D16BBD1" w14:textId="77777777" w:rsidR="00CB3252" w:rsidRDefault="00CB3252" w:rsidP="00CB3252">
      <w:pPr>
        <w:pStyle w:val="newncpi"/>
      </w:pPr>
      <w:r>
        <w:t>услуги связи;</w:t>
      </w:r>
    </w:p>
    <w:p w14:paraId="1C303358" w14:textId="77777777" w:rsidR="00CB3252" w:rsidRDefault="00CB3252" w:rsidP="00CB3252">
      <w:pPr>
        <w:pStyle w:val="newncpi"/>
      </w:pPr>
      <w:r>
        <w:t>иные услуги сторонних организаций (в том числе охрана, текущий ремонт и обслуживание оргтехники);</w:t>
      </w:r>
    </w:p>
    <w:p w14:paraId="002E7889" w14:textId="77777777" w:rsidR="00CB3252" w:rsidRDefault="00CB3252" w:rsidP="00CB3252">
      <w:pPr>
        <w:pStyle w:val="newncpi"/>
      </w:pPr>
      <w:r>
        <w:t>командировочные расходы;</w:t>
      </w:r>
    </w:p>
    <w:p w14:paraId="11D2D0C7" w14:textId="77777777" w:rsidR="00CB3252" w:rsidRDefault="00CB3252" w:rsidP="00CB3252">
      <w:pPr>
        <w:pStyle w:val="newncpi"/>
      </w:pPr>
      <w:r>
        <w:t>оплата труда работников, которые не принимают непосредственного участия в оказании услуг (работ) при осуществлении административной процедуры, обязательные страховые взносы в государственный внебюджетный фонд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14:paraId="5FA00DD3" w14:textId="77777777" w:rsidR="00CB3252" w:rsidRDefault="00CB3252" w:rsidP="00CB3252">
      <w:pPr>
        <w:pStyle w:val="newncpi"/>
      </w:pPr>
      <w:r>
        <w:t>прочие затраты (в том числе текущий ремонт зданий, текущий ремонт помещений, поверка, амортизация основных средств и нематериальных активов).</w:t>
      </w:r>
    </w:p>
    <w:p w14:paraId="1A3F5451" w14:textId="77777777" w:rsidR="00CB3252" w:rsidRDefault="00CB3252" w:rsidP="00CB3252">
      <w:pPr>
        <w:pStyle w:val="point"/>
      </w:pPr>
      <w:r>
        <w:t>5. Порядок подачи (отзыва) административной жалобы:</w:t>
      </w:r>
    </w:p>
    <w:p w14:paraId="0A926C5D" w14:textId="77777777" w:rsidR="00CB3252" w:rsidRDefault="00CB3252" w:rsidP="00CB325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8"/>
        <w:gridCol w:w="3539"/>
      </w:tblGrid>
      <w:tr w:rsidR="00CB3252" w14:paraId="22E7795C" w14:textId="77777777" w:rsidTr="00F82B2E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53E375" w14:textId="77777777" w:rsidR="00CB3252" w:rsidRDefault="00CB3252" w:rsidP="00F82B2E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49D7C5" w14:textId="77777777" w:rsidR="00CB3252" w:rsidRDefault="00CB3252" w:rsidP="00F82B2E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CB3252" w14:paraId="25C34E97" w14:textId="77777777" w:rsidTr="00F82B2E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277B44" w14:textId="77777777" w:rsidR="00CB3252" w:rsidRDefault="00CB3252" w:rsidP="00F82B2E">
            <w:pPr>
              <w:pStyle w:val="table10"/>
            </w:pPr>
            <w:r>
              <w:lastRenderedPageBreak/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</w:t>
            </w:r>
          </w:p>
          <w:p w14:paraId="76B0A60F" w14:textId="77777777" w:rsidR="00CB3252" w:rsidRDefault="00CB3252" w:rsidP="00F82B2E">
            <w:pPr>
              <w:pStyle w:val="table10"/>
              <w:spacing w:before="120"/>
            </w:pPr>
            <w:r>
              <w:t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DF7CCA" w14:textId="77777777" w:rsidR="00CB3252" w:rsidRDefault="00CB3252" w:rsidP="00F82B2E">
            <w:pPr>
              <w:pStyle w:val="table10"/>
            </w:pPr>
            <w:r>
              <w:t>письменная</w:t>
            </w:r>
          </w:p>
        </w:tc>
      </w:tr>
    </w:tbl>
    <w:p w14:paraId="50AABE69" w14:textId="77777777" w:rsidR="00CB3252" w:rsidRDefault="00CB3252" w:rsidP="00CB3252">
      <w:pPr>
        <w:pStyle w:val="newncpi"/>
      </w:pPr>
      <w:r>
        <w:t> </w:t>
      </w:r>
    </w:p>
    <w:p w14:paraId="4157ADE4" w14:textId="77777777" w:rsidR="00CB3252" w:rsidRDefault="00CB3252" w:rsidP="00CB3252"/>
    <w:p w14:paraId="02BF4599" w14:textId="77777777" w:rsidR="001921DD" w:rsidRDefault="001921DD"/>
    <w:sectPr w:rsidR="001921DD" w:rsidSect="000108F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3" w:bottom="1134" w:left="1416" w:header="280" w:footer="180" w:gutter="0"/>
      <w:cols w:space="708"/>
      <w:titlePg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52DB3" w14:textId="77777777" w:rsidR="000108F9" w:rsidRDefault="0000000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DE437" w14:textId="77777777" w:rsidR="000108F9" w:rsidRDefault="0000000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0108F9" w14:paraId="1F9C8755" w14:textId="77777777" w:rsidTr="000108F9">
      <w:tc>
        <w:tcPr>
          <w:tcW w:w="1800" w:type="dxa"/>
          <w:shd w:val="clear" w:color="auto" w:fill="auto"/>
          <w:vAlign w:val="center"/>
        </w:tcPr>
        <w:p w14:paraId="490E51B0" w14:textId="77777777" w:rsidR="000108F9" w:rsidRDefault="00000000">
          <w:pPr>
            <w:pStyle w:val="a6"/>
          </w:pPr>
          <w:r>
            <w:rPr>
              <w:noProof/>
            </w:rPr>
            <w:drawing>
              <wp:inline distT="0" distB="0" distL="0" distR="0" wp14:anchorId="024A0F47" wp14:editId="6E38B5F6">
                <wp:extent cx="1292352" cy="390144"/>
                <wp:effectExtent l="0" t="0" r="3175" b="0"/>
                <wp:docPr id="142472486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2472486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4560AD5F" w14:textId="77777777" w:rsidR="000108F9" w:rsidRDefault="00000000">
          <w:pPr>
            <w:pStyle w:val="a6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Официальная правовая информация</w:t>
          </w:r>
        </w:p>
        <w:p w14:paraId="28E7E696" w14:textId="77777777" w:rsidR="000108F9" w:rsidRDefault="00000000">
          <w:pPr>
            <w:pStyle w:val="a6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Информационно-поисковая система "ЭТАЛОН", 15.05.2023</w:t>
          </w:r>
        </w:p>
        <w:p w14:paraId="6385D07F" w14:textId="77777777" w:rsidR="000108F9" w:rsidRPr="000108F9" w:rsidRDefault="00000000">
          <w:pPr>
            <w:pStyle w:val="a6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530090A2" w14:textId="77777777" w:rsidR="000108F9" w:rsidRDefault="00000000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6E54F" w14:textId="77777777" w:rsidR="000108F9" w:rsidRDefault="00000000" w:rsidP="0069571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1287ED9B" w14:textId="77777777" w:rsidR="000108F9" w:rsidRDefault="0000000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61CA0" w14:textId="77777777" w:rsidR="000108F9" w:rsidRPr="000108F9" w:rsidRDefault="00000000" w:rsidP="0069571E">
    <w:pPr>
      <w:pStyle w:val="a4"/>
      <w:framePr w:wrap="around" w:vAnchor="text" w:hAnchor="margin" w:xAlign="center" w:y="1"/>
      <w:rPr>
        <w:rStyle w:val="a8"/>
        <w:rFonts w:cs="Times New Roman"/>
        <w:sz w:val="24"/>
      </w:rPr>
    </w:pPr>
    <w:r w:rsidRPr="000108F9">
      <w:rPr>
        <w:rStyle w:val="a8"/>
        <w:rFonts w:cs="Times New Roman"/>
        <w:sz w:val="24"/>
      </w:rPr>
      <w:fldChar w:fldCharType="begin"/>
    </w:r>
    <w:r w:rsidRPr="000108F9">
      <w:rPr>
        <w:rStyle w:val="a8"/>
        <w:rFonts w:cs="Times New Roman"/>
        <w:sz w:val="24"/>
      </w:rPr>
      <w:instrText xml:space="preserve"> PAGE </w:instrText>
    </w:r>
    <w:r w:rsidRPr="000108F9">
      <w:rPr>
        <w:rStyle w:val="a8"/>
        <w:rFonts w:cs="Times New Roman"/>
        <w:sz w:val="24"/>
      </w:rPr>
      <w:fldChar w:fldCharType="separate"/>
    </w:r>
    <w:r w:rsidRPr="000108F9">
      <w:rPr>
        <w:rStyle w:val="a8"/>
        <w:rFonts w:cs="Times New Roman"/>
        <w:noProof/>
        <w:sz w:val="24"/>
      </w:rPr>
      <w:t>8</w:t>
    </w:r>
    <w:r w:rsidRPr="000108F9">
      <w:rPr>
        <w:rStyle w:val="a8"/>
        <w:rFonts w:cs="Times New Roman"/>
        <w:sz w:val="24"/>
      </w:rPr>
      <w:fldChar w:fldCharType="end"/>
    </w:r>
  </w:p>
  <w:p w14:paraId="4AC4E3F1" w14:textId="77777777" w:rsidR="000108F9" w:rsidRPr="000108F9" w:rsidRDefault="00000000">
    <w:pPr>
      <w:pStyle w:val="a4"/>
      <w:rPr>
        <w:rFonts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D0D8C" w14:textId="77777777" w:rsidR="000108F9" w:rsidRDefault="000000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80F82"/>
    <w:multiLevelType w:val="multilevel"/>
    <w:tmpl w:val="2F64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5474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A4C"/>
    <w:rsid w:val="000F6A4C"/>
    <w:rsid w:val="001921DD"/>
    <w:rsid w:val="001A7125"/>
    <w:rsid w:val="005363EC"/>
    <w:rsid w:val="007E2518"/>
    <w:rsid w:val="00825C46"/>
    <w:rsid w:val="00CB3252"/>
    <w:rsid w:val="00E4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905BB"/>
  <w15:chartTrackingRefBased/>
  <w15:docId w15:val="{1413AF6D-04A0-48E6-AE11-5831DEDF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A4C"/>
    <w:rPr>
      <w:color w:val="0563C1" w:themeColor="hyperlink"/>
      <w:u w:val="single"/>
    </w:rPr>
  </w:style>
  <w:style w:type="paragraph" w:customStyle="1" w:styleId="titleu">
    <w:name w:val="titleu"/>
    <w:basedOn w:val="a"/>
    <w:rsid w:val="00CB3252"/>
    <w:pPr>
      <w:spacing w:before="240" w:after="240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CB3252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CB3252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CB3252"/>
    <w:rPr>
      <w:rFonts w:eastAsiaTheme="minorEastAsia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CB3252"/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CB3252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CB3252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styleId="a4">
    <w:name w:val="header"/>
    <w:basedOn w:val="a"/>
    <w:link w:val="a5"/>
    <w:uiPriority w:val="99"/>
    <w:unhideWhenUsed/>
    <w:rsid w:val="00CB3252"/>
    <w:pPr>
      <w:tabs>
        <w:tab w:val="center" w:pos="4677"/>
        <w:tab w:val="right" w:pos="9355"/>
      </w:tabs>
    </w:pPr>
    <w:rPr>
      <w:kern w:val="2"/>
      <w:lang w:val="ru-BY"/>
      <w14:ligatures w14:val="standardContextual"/>
    </w:rPr>
  </w:style>
  <w:style w:type="character" w:customStyle="1" w:styleId="a5">
    <w:name w:val="Верхний колонтитул Знак"/>
    <w:basedOn w:val="a0"/>
    <w:link w:val="a4"/>
    <w:uiPriority w:val="99"/>
    <w:rsid w:val="00CB3252"/>
    <w:rPr>
      <w:kern w:val="2"/>
      <w:lang w:val="ru-BY"/>
      <w14:ligatures w14:val="standardContextual"/>
    </w:rPr>
  </w:style>
  <w:style w:type="paragraph" w:styleId="a6">
    <w:name w:val="footer"/>
    <w:basedOn w:val="a"/>
    <w:link w:val="a7"/>
    <w:uiPriority w:val="99"/>
    <w:unhideWhenUsed/>
    <w:rsid w:val="00CB3252"/>
    <w:pPr>
      <w:tabs>
        <w:tab w:val="center" w:pos="4677"/>
        <w:tab w:val="right" w:pos="9355"/>
      </w:tabs>
    </w:pPr>
    <w:rPr>
      <w:kern w:val="2"/>
      <w:lang w:val="ru-BY"/>
      <w14:ligatures w14:val="standardContextual"/>
    </w:rPr>
  </w:style>
  <w:style w:type="character" w:customStyle="1" w:styleId="a7">
    <w:name w:val="Нижний колонтитул Знак"/>
    <w:basedOn w:val="a0"/>
    <w:link w:val="a6"/>
    <w:uiPriority w:val="99"/>
    <w:rsid w:val="00CB3252"/>
    <w:rPr>
      <w:kern w:val="2"/>
      <w:lang w:val="ru-BY"/>
      <w14:ligatures w14:val="standardContextual"/>
    </w:rPr>
  </w:style>
  <w:style w:type="character" w:styleId="a8">
    <w:name w:val="page number"/>
    <w:basedOn w:val="a0"/>
    <w:uiPriority w:val="99"/>
    <w:semiHidden/>
    <w:unhideWhenUsed/>
    <w:rsid w:val="00CB3252"/>
  </w:style>
  <w:style w:type="table" w:styleId="a9">
    <w:name w:val="Table Grid"/>
    <w:basedOn w:val="a1"/>
    <w:uiPriority w:val="39"/>
    <w:rsid w:val="00CB3252"/>
    <w:rPr>
      <w:kern w:val="2"/>
      <w:lang w:val="ru-BY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4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66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30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11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0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2587</Words>
  <Characters>14751</Characters>
  <Application>Microsoft Office Word</Application>
  <DocSecurity>0</DocSecurity>
  <Lines>122</Lines>
  <Paragraphs>34</Paragraphs>
  <ScaleCrop>false</ScaleCrop>
  <Company/>
  <LinksUpToDate>false</LinksUpToDate>
  <CharactersWithSpaces>17304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 Одно Окно</cp:lastModifiedBy>
  <cp:revision>2</cp:revision>
  <dcterms:created xsi:type="dcterms:W3CDTF">2023-05-24T13:13:00Z</dcterms:created>
  <dcterms:modified xsi:type="dcterms:W3CDTF">2023-05-24T13:13:00Z</dcterms:modified>
</cp:coreProperties>
</file>