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8B57" w14:textId="77777777" w:rsidR="001921DD" w:rsidRDefault="001921DD"/>
    <w:p w14:paraId="7D118E86" w14:textId="77777777" w:rsidR="0038566D" w:rsidRPr="0038566D" w:rsidRDefault="0038566D" w:rsidP="0038566D"/>
    <w:p w14:paraId="76991693" w14:textId="77777777" w:rsidR="0038566D" w:rsidRDefault="0038566D" w:rsidP="0038566D"/>
    <w:tbl>
      <w:tblPr>
        <w:tblW w:w="5000" w:type="pct"/>
        <w:tblCellMar>
          <w:left w:w="0" w:type="dxa"/>
          <w:right w:w="0" w:type="dxa"/>
        </w:tblCellMar>
        <w:tblLook w:val="04A0" w:firstRow="1" w:lastRow="0" w:firstColumn="1" w:lastColumn="0" w:noHBand="0" w:noVBand="1"/>
      </w:tblPr>
      <w:tblGrid>
        <w:gridCol w:w="6134"/>
        <w:gridCol w:w="3504"/>
      </w:tblGrid>
      <w:tr w:rsidR="0038566D" w14:paraId="04E588AE" w14:textId="77777777" w:rsidTr="000F3CA9">
        <w:tc>
          <w:tcPr>
            <w:tcW w:w="3182" w:type="pct"/>
            <w:tcMar>
              <w:top w:w="0" w:type="dxa"/>
              <w:left w:w="6" w:type="dxa"/>
              <w:bottom w:w="0" w:type="dxa"/>
              <w:right w:w="6" w:type="dxa"/>
            </w:tcMar>
            <w:hideMark/>
          </w:tcPr>
          <w:p w14:paraId="2D68E25B" w14:textId="77777777" w:rsidR="0038566D" w:rsidRDefault="0038566D" w:rsidP="000F3CA9">
            <w:pPr>
              <w:pStyle w:val="cap1"/>
            </w:pPr>
            <w:r>
              <w:t> </w:t>
            </w:r>
          </w:p>
        </w:tc>
        <w:tc>
          <w:tcPr>
            <w:tcW w:w="1818" w:type="pct"/>
            <w:tcMar>
              <w:top w:w="0" w:type="dxa"/>
              <w:left w:w="6" w:type="dxa"/>
              <w:bottom w:w="0" w:type="dxa"/>
              <w:right w:w="6" w:type="dxa"/>
            </w:tcMar>
            <w:hideMark/>
          </w:tcPr>
          <w:p w14:paraId="2BC091F4" w14:textId="77777777" w:rsidR="0038566D" w:rsidRDefault="0038566D" w:rsidP="000F3CA9">
            <w:pPr>
              <w:pStyle w:val="capu1"/>
            </w:pPr>
            <w:r>
              <w:t>УТВЕРЖДЕНО</w:t>
            </w:r>
          </w:p>
          <w:p w14:paraId="15AC0FC4" w14:textId="77777777" w:rsidR="0038566D" w:rsidRDefault="0038566D"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74B930B5" w14:textId="77777777" w:rsidR="0038566D" w:rsidRDefault="0038566D" w:rsidP="0038566D">
      <w:pPr>
        <w:pStyle w:val="titleu"/>
      </w:pPr>
      <w:r>
        <w:t>РЕГЛАМЕНТ</w:t>
      </w:r>
      <w:r>
        <w:br/>
        <w:t>административной процедуры, осуществляемой в отношении субъектов хозяйствования, по подпункту 8.13.2 «Продление действия разрешения на размещение средства наружной рекламы»</w:t>
      </w:r>
    </w:p>
    <w:p w14:paraId="7F8E841D" w14:textId="77777777" w:rsidR="0038566D" w:rsidRDefault="0038566D" w:rsidP="0038566D">
      <w:pPr>
        <w:pStyle w:val="point"/>
      </w:pPr>
      <w:r>
        <w:t>1. Особенности осуществления административной процедуры:</w:t>
      </w:r>
    </w:p>
    <w:p w14:paraId="196F5030" w14:textId="77777777" w:rsidR="0038566D" w:rsidRDefault="0038566D" w:rsidP="0038566D">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5E63FA75" w14:textId="77777777" w:rsidR="0038566D" w:rsidRDefault="0038566D" w:rsidP="0038566D">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3C8C3D1C" w14:textId="77777777" w:rsidR="0038566D" w:rsidRDefault="0038566D" w:rsidP="0038566D">
      <w:pPr>
        <w:pStyle w:val="newncpi"/>
      </w:pPr>
      <w:r>
        <w:t>служба «одно окно»;</w:t>
      </w:r>
    </w:p>
    <w:p w14:paraId="6B113682" w14:textId="77777777" w:rsidR="0038566D" w:rsidRDefault="0038566D" w:rsidP="0038566D">
      <w:pPr>
        <w:pStyle w:val="newncpi"/>
      </w:pPr>
      <w: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w:t>
      </w:r>
      <w:r>
        <w:lastRenderedPageBreak/>
        <w:t>коммунальное унитарное проектно-производственное архитектурно-планировочное предприятие «Архбюро» (Столинский район);</w:t>
      </w:r>
    </w:p>
    <w:p w14:paraId="0E65032E" w14:textId="77777777" w:rsidR="0038566D" w:rsidRDefault="0038566D" w:rsidP="0038566D">
      <w:pPr>
        <w:pStyle w:val="newncpi"/>
      </w:pPr>
      <w:r>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5437A931" w14:textId="77777777" w:rsidR="0038566D" w:rsidRDefault="0038566D" w:rsidP="0038566D">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7662A074" w14:textId="77777777" w:rsidR="0038566D" w:rsidRDefault="0038566D" w:rsidP="0038566D">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40B2724F" w14:textId="77777777" w:rsidR="0038566D" w:rsidRDefault="0038566D" w:rsidP="0038566D">
      <w:pPr>
        <w:pStyle w:val="newncpi"/>
      </w:pPr>
      <w:r>
        <w:t>на территории г. Минска – коммунальное унитарное предприятие «Минский городской центр инжиниринговых услуг» (г. Минск);</w:t>
      </w:r>
    </w:p>
    <w:p w14:paraId="18D81765" w14:textId="77777777" w:rsidR="0038566D" w:rsidRDefault="0038566D" w:rsidP="0038566D">
      <w:pPr>
        <w:pStyle w:val="newncpi"/>
      </w:pPr>
      <w: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w:t>
      </w:r>
      <w:r>
        <w:lastRenderedPageBreak/>
        <w:t>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3506373D" w14:textId="77777777" w:rsidR="0038566D" w:rsidRDefault="0038566D" w:rsidP="0038566D">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4A81E5D1" w14:textId="77777777" w:rsidR="0038566D" w:rsidRDefault="0038566D" w:rsidP="0038566D">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45A67C7" w14:textId="77777777" w:rsidR="0038566D" w:rsidRDefault="0038566D" w:rsidP="0038566D">
      <w:pPr>
        <w:pStyle w:val="newncpi"/>
      </w:pPr>
      <w:r>
        <w:t>Закон Республики Беларусь от 10 мая 2007 г. № 225-З «О рекламе»;</w:t>
      </w:r>
    </w:p>
    <w:p w14:paraId="4B4C29DD" w14:textId="77777777" w:rsidR="0038566D" w:rsidRDefault="0038566D" w:rsidP="0038566D">
      <w:pPr>
        <w:pStyle w:val="newncpi"/>
      </w:pPr>
      <w:r>
        <w:t>Закон Республики Беларусь от 28 октября 2008 г. № 433-З «Об основах административных процедур»;</w:t>
      </w:r>
    </w:p>
    <w:p w14:paraId="43EEE4C4" w14:textId="77777777" w:rsidR="0038566D" w:rsidRDefault="0038566D" w:rsidP="0038566D">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3ECB191B" w14:textId="77777777" w:rsidR="0038566D" w:rsidRDefault="0038566D" w:rsidP="0038566D">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08EFBDA" w14:textId="77777777" w:rsidR="0038566D" w:rsidRDefault="0038566D" w:rsidP="0038566D">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586081E8" w14:textId="77777777" w:rsidR="0038566D" w:rsidRDefault="0038566D" w:rsidP="0038566D">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09648577" w14:textId="77777777" w:rsidR="0038566D" w:rsidRDefault="0038566D" w:rsidP="0038566D">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060D415" w14:textId="77777777" w:rsidR="0038566D" w:rsidRDefault="0038566D" w:rsidP="0038566D">
      <w:pPr>
        <w:pStyle w:val="underpoint"/>
      </w:pPr>
      <w:r>
        <w:t>1.4. иные имеющиеся особенности осуществления административной процедуры:</w:t>
      </w:r>
    </w:p>
    <w:p w14:paraId="4DB53020" w14:textId="77777777" w:rsidR="0038566D" w:rsidRDefault="0038566D" w:rsidP="0038566D">
      <w:pPr>
        <w:pStyle w:val="underpoint"/>
      </w:pPr>
      <w: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административных процедур» определены в пункте 23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3B041743" w14:textId="77777777" w:rsidR="0038566D" w:rsidRDefault="0038566D" w:rsidP="0038566D">
      <w:pPr>
        <w:pStyle w:val="underpoint"/>
      </w:pPr>
      <w:r>
        <w:t xml:space="preserve">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w:t>
      </w:r>
      <w:r>
        <w:lastRenderedPageBreak/>
        <w:t>Республики Беларусь «Об основах административных процедур» определены в пункте 29 Положения о порядке выдачи, продления действия, переоформления и прекращения действия разрешения на размещение средства наружной рекламы;</w:t>
      </w:r>
    </w:p>
    <w:p w14:paraId="26FD44CD" w14:textId="77777777" w:rsidR="0038566D" w:rsidRDefault="0038566D" w:rsidP="0038566D">
      <w:pPr>
        <w:pStyle w:val="underpoint"/>
      </w:pPr>
      <w:r>
        <w:t>1.4.3. обжалование об отказе в продлении действия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5D452FAF" w14:textId="77777777" w:rsidR="0038566D" w:rsidRDefault="0038566D" w:rsidP="0038566D">
      <w:pPr>
        <w:pStyle w:val="point"/>
      </w:pPr>
      <w:r>
        <w:t>2. Документы и (или) сведения, необходимые для осуществления административной процедуры:</w:t>
      </w:r>
    </w:p>
    <w:p w14:paraId="424323CA" w14:textId="77777777" w:rsidR="0038566D" w:rsidRDefault="0038566D" w:rsidP="0038566D">
      <w:pPr>
        <w:pStyle w:val="underpoint"/>
      </w:pPr>
      <w:r>
        <w:t>2.1. представляемые заинтересованным лицом:</w:t>
      </w:r>
    </w:p>
    <w:p w14:paraId="24C0E6B5"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02"/>
        <w:gridCol w:w="2767"/>
        <w:gridCol w:w="2359"/>
      </w:tblGrid>
      <w:tr w:rsidR="0038566D" w14:paraId="25CD376A"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vAlign w:val="center"/>
            <w:hideMark/>
          </w:tcPr>
          <w:p w14:paraId="175F7DEE" w14:textId="77777777" w:rsidR="0038566D" w:rsidRDefault="0038566D" w:rsidP="000F3CA9">
            <w:pPr>
              <w:pStyle w:val="table10"/>
              <w:jc w:val="center"/>
            </w:pPr>
            <w:r>
              <w:t>Наименование документа и (или) сведений</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6ED493" w14:textId="77777777" w:rsidR="0038566D" w:rsidRDefault="0038566D" w:rsidP="000F3CA9">
            <w:pPr>
              <w:pStyle w:val="table10"/>
              <w:jc w:val="center"/>
            </w:pPr>
            <w:r>
              <w:t>Требования, предъявляемые к документу и (или) сведениям</w:t>
            </w:r>
          </w:p>
        </w:tc>
        <w:tc>
          <w:tcPr>
            <w:tcW w:w="1225" w:type="pct"/>
            <w:tcBorders>
              <w:left w:val="single" w:sz="4" w:space="0" w:color="auto"/>
              <w:bottom w:val="single" w:sz="4" w:space="0" w:color="auto"/>
            </w:tcBorders>
            <w:tcMar>
              <w:top w:w="0" w:type="dxa"/>
              <w:left w:w="6" w:type="dxa"/>
              <w:bottom w:w="0" w:type="dxa"/>
              <w:right w:w="6" w:type="dxa"/>
            </w:tcMar>
            <w:vAlign w:val="center"/>
            <w:hideMark/>
          </w:tcPr>
          <w:p w14:paraId="47DDDF52" w14:textId="77777777" w:rsidR="0038566D" w:rsidRDefault="0038566D" w:rsidP="000F3CA9">
            <w:pPr>
              <w:pStyle w:val="table10"/>
              <w:jc w:val="center"/>
            </w:pPr>
            <w:r>
              <w:t>Форма и порядок представления документа и (или) сведений</w:t>
            </w:r>
          </w:p>
        </w:tc>
      </w:tr>
      <w:tr w:rsidR="0038566D" w14:paraId="10B811CC"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4CD3A331" w14:textId="77777777" w:rsidR="0038566D" w:rsidRDefault="0038566D" w:rsidP="000F3CA9">
            <w:pPr>
              <w:pStyle w:val="table10"/>
            </w:pPr>
            <w: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6E2865CA" w14:textId="77777777" w:rsidR="0038566D" w:rsidRDefault="0038566D" w:rsidP="000F3CA9">
            <w:pPr>
              <w:pStyle w:val="table10"/>
            </w:pPr>
            <w:r>
              <w:t> </w:t>
            </w:r>
          </w:p>
        </w:tc>
        <w:tc>
          <w:tcPr>
            <w:tcW w:w="1225" w:type="pct"/>
            <w:tcBorders>
              <w:top w:val="single" w:sz="4" w:space="0" w:color="auto"/>
              <w:left w:val="single" w:sz="4" w:space="0" w:color="auto"/>
            </w:tcBorders>
            <w:tcMar>
              <w:top w:w="0" w:type="dxa"/>
              <w:left w:w="6" w:type="dxa"/>
              <w:bottom w:w="0" w:type="dxa"/>
              <w:right w:w="6" w:type="dxa"/>
            </w:tcMar>
            <w:hideMark/>
          </w:tcPr>
          <w:p w14:paraId="1ED5F22B" w14:textId="77777777" w:rsidR="0038566D" w:rsidRDefault="0038566D" w:rsidP="000F3CA9">
            <w:pPr>
              <w:pStyle w:val="table10"/>
            </w:pPr>
            <w:r>
              <w:t> </w:t>
            </w:r>
          </w:p>
        </w:tc>
      </w:tr>
      <w:tr w:rsidR="0038566D" w14:paraId="0AEA05E6"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008F7F1A" w14:textId="77777777" w:rsidR="0038566D" w:rsidRDefault="0038566D" w:rsidP="000F3CA9">
            <w:pPr>
              <w:pStyle w:val="table10"/>
              <w:spacing w:before="120"/>
            </w:pPr>
            <w:r>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1C0BC092" w14:textId="77777777" w:rsidR="0038566D" w:rsidRDefault="0038566D" w:rsidP="000F3CA9">
            <w:pPr>
              <w:pStyle w:val="table10"/>
              <w:spacing w:before="120"/>
            </w:pPr>
            <w:r>
              <w:t>по форме согласно приложению 4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09E75665" w14:textId="77777777" w:rsidR="0038566D" w:rsidRDefault="0038566D" w:rsidP="000F3CA9">
            <w:pPr>
              <w:pStyle w:val="table10"/>
              <w:spacing w:before="120"/>
            </w:pPr>
            <w:r>
              <w:t>в письменной форме:</w:t>
            </w:r>
            <w:r>
              <w:br/>
            </w:r>
            <w:r>
              <w:br/>
              <w:t>нарочным (курьером);</w:t>
            </w:r>
            <w:r>
              <w:br/>
            </w:r>
            <w:r>
              <w:br/>
              <w:t>по почте</w:t>
            </w:r>
          </w:p>
        </w:tc>
      </w:tr>
      <w:tr w:rsidR="0038566D" w14:paraId="6BBD3EF1"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0EFEE" w14:textId="77777777" w:rsidR="0038566D" w:rsidRDefault="0038566D" w:rsidP="000F3CA9">
            <w:pPr>
              <w:pStyle w:val="table10"/>
            </w:pPr>
            <w:r>
              <w:t>ранее выданное разрешение на размещение средства наружной рекламы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15578"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5BA889D9" w14:textId="77777777" w:rsidR="0038566D" w:rsidRDefault="0038566D" w:rsidP="000F3CA9">
            <w:pPr>
              <w:rPr>
                <w:rFonts w:eastAsiaTheme="minorEastAsia"/>
                <w:sz w:val="20"/>
                <w:szCs w:val="20"/>
              </w:rPr>
            </w:pPr>
          </w:p>
        </w:tc>
      </w:tr>
      <w:tr w:rsidR="0038566D" w14:paraId="63D7B037"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624A015" w14:textId="77777777" w:rsidR="0038566D" w:rsidRDefault="0038566D" w:rsidP="000F3CA9">
            <w:pPr>
              <w:pStyle w:val="table10"/>
            </w:pPr>
            <w: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E1B45" w14:textId="77777777" w:rsidR="0038566D" w:rsidRDefault="0038566D" w:rsidP="000F3CA9">
            <w:pPr>
              <w:pStyle w:val="table10"/>
            </w:pPr>
            <w:r>
              <w:t>выполняется в цвете;</w:t>
            </w:r>
            <w:r>
              <w:br/>
            </w:r>
            <w:r>
              <w:br/>
              <w:t>размер фотографии – 9 x 13 сантиметров;</w:t>
            </w:r>
            <w:r>
              <w:br/>
            </w:r>
            <w:r>
              <w:br/>
              <w:t>давность фотографии – не более 1 месяца</w:t>
            </w:r>
          </w:p>
        </w:tc>
        <w:tc>
          <w:tcPr>
            <w:tcW w:w="0" w:type="auto"/>
            <w:vMerge/>
            <w:tcBorders>
              <w:left w:val="single" w:sz="4" w:space="0" w:color="auto"/>
              <w:bottom w:val="single" w:sz="4" w:space="0" w:color="auto"/>
            </w:tcBorders>
            <w:vAlign w:val="center"/>
            <w:hideMark/>
          </w:tcPr>
          <w:p w14:paraId="5C091782" w14:textId="77777777" w:rsidR="0038566D" w:rsidRDefault="0038566D" w:rsidP="000F3CA9">
            <w:pPr>
              <w:rPr>
                <w:rFonts w:eastAsiaTheme="minorEastAsia"/>
                <w:sz w:val="20"/>
                <w:szCs w:val="20"/>
              </w:rPr>
            </w:pPr>
          </w:p>
        </w:tc>
      </w:tr>
      <w:tr w:rsidR="0038566D" w14:paraId="1B239251"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900D96" w14:textId="77777777" w:rsidR="0038566D" w:rsidRDefault="0038566D"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62B02"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3B8C9457" w14:textId="77777777" w:rsidR="0038566D" w:rsidRDefault="0038566D" w:rsidP="000F3CA9">
            <w:pPr>
              <w:rPr>
                <w:rFonts w:eastAsiaTheme="minorEastAsia"/>
                <w:sz w:val="20"/>
                <w:szCs w:val="20"/>
              </w:rPr>
            </w:pPr>
          </w:p>
        </w:tc>
      </w:tr>
      <w:tr w:rsidR="0038566D" w14:paraId="2AE1A2B7"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3EB0F68E" w14:textId="77777777" w:rsidR="0038566D" w:rsidRDefault="0038566D" w:rsidP="000F3CA9">
            <w:pPr>
              <w:pStyle w:val="table10"/>
            </w:pPr>
            <w: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25EF8A37" w14:textId="77777777" w:rsidR="0038566D" w:rsidRDefault="0038566D" w:rsidP="000F3CA9">
            <w:pPr>
              <w:pStyle w:val="table10"/>
            </w:pPr>
            <w:r>
              <w:t> </w:t>
            </w:r>
          </w:p>
        </w:tc>
        <w:tc>
          <w:tcPr>
            <w:tcW w:w="1225" w:type="pct"/>
            <w:tcBorders>
              <w:top w:val="single" w:sz="4" w:space="0" w:color="auto"/>
              <w:left w:val="single" w:sz="4" w:space="0" w:color="auto"/>
            </w:tcBorders>
            <w:tcMar>
              <w:top w:w="0" w:type="dxa"/>
              <w:left w:w="6" w:type="dxa"/>
              <w:bottom w:w="0" w:type="dxa"/>
              <w:right w:w="6" w:type="dxa"/>
            </w:tcMar>
            <w:hideMark/>
          </w:tcPr>
          <w:p w14:paraId="719637A5" w14:textId="77777777" w:rsidR="0038566D" w:rsidRDefault="0038566D" w:rsidP="000F3CA9">
            <w:pPr>
              <w:pStyle w:val="table10"/>
            </w:pPr>
            <w:r>
              <w:t> </w:t>
            </w:r>
          </w:p>
        </w:tc>
      </w:tr>
      <w:tr w:rsidR="0038566D" w14:paraId="46587056"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2D2BFE01" w14:textId="77777777" w:rsidR="0038566D" w:rsidRDefault="0038566D" w:rsidP="000F3CA9">
            <w:pPr>
              <w:pStyle w:val="table10"/>
              <w:spacing w:before="120"/>
            </w:pPr>
            <w:r>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BBC36B2" w14:textId="77777777" w:rsidR="0038566D" w:rsidRDefault="0038566D" w:rsidP="000F3CA9">
            <w:pPr>
              <w:pStyle w:val="table10"/>
              <w:spacing w:before="120"/>
            </w:pPr>
            <w: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4E8B0555" w14:textId="77777777" w:rsidR="0038566D" w:rsidRDefault="0038566D" w:rsidP="000F3CA9">
            <w:pPr>
              <w:pStyle w:val="table10"/>
              <w:spacing w:before="120"/>
            </w:pPr>
            <w:r>
              <w:t>в письменной форме:</w:t>
            </w:r>
            <w:r>
              <w:br/>
            </w:r>
            <w:r>
              <w:br/>
              <w:t>нарочным (курьером);</w:t>
            </w:r>
            <w:r>
              <w:br/>
            </w:r>
            <w:r>
              <w:br/>
              <w:t>по почте</w:t>
            </w:r>
          </w:p>
        </w:tc>
      </w:tr>
      <w:tr w:rsidR="0038566D" w14:paraId="2D7CC35A"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9DA60A5" w14:textId="77777777" w:rsidR="0038566D" w:rsidRDefault="0038566D" w:rsidP="000F3CA9">
            <w:pPr>
              <w:pStyle w:val="table10"/>
            </w:pPr>
            <w:r>
              <w:lastRenderedPageBreak/>
              <w:t>эскиз средства наружной рекламы в увязке с конкретной архитектурно-планировочной ситуацией по месту его размещения</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A65C5" w14:textId="77777777" w:rsidR="0038566D" w:rsidRDefault="0038566D"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5EDF0983" w14:textId="77777777" w:rsidR="0038566D" w:rsidRDefault="0038566D" w:rsidP="000F3CA9">
            <w:pPr>
              <w:rPr>
                <w:rFonts w:eastAsiaTheme="minorEastAsia"/>
                <w:sz w:val="20"/>
                <w:szCs w:val="20"/>
              </w:rPr>
            </w:pPr>
          </w:p>
        </w:tc>
      </w:tr>
      <w:tr w:rsidR="0038566D" w14:paraId="0BDA79E6"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265F2897" w14:textId="77777777" w:rsidR="0038566D" w:rsidRDefault="0038566D"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2BA4FAFA"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733D25A7" w14:textId="77777777" w:rsidR="0038566D" w:rsidRDefault="0038566D" w:rsidP="000F3CA9">
            <w:pPr>
              <w:rPr>
                <w:rFonts w:eastAsiaTheme="minorEastAsia"/>
                <w:sz w:val="20"/>
                <w:szCs w:val="20"/>
              </w:rPr>
            </w:pPr>
          </w:p>
        </w:tc>
      </w:tr>
    </w:tbl>
    <w:p w14:paraId="57831457" w14:textId="77777777" w:rsidR="0038566D" w:rsidRDefault="0038566D" w:rsidP="0038566D">
      <w:pPr>
        <w:pStyle w:val="newncpi"/>
      </w:pPr>
      <w:r>
        <w:t> </w:t>
      </w:r>
    </w:p>
    <w:p w14:paraId="5AB038C0" w14:textId="77777777" w:rsidR="0038566D" w:rsidRDefault="0038566D" w:rsidP="0038566D">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57E1436" w14:textId="77777777" w:rsidR="0038566D" w:rsidRDefault="0038566D" w:rsidP="0038566D">
      <w:pPr>
        <w:pStyle w:val="underpoint"/>
      </w:pPr>
      <w:r>
        <w:t>2.2. запрашиваемые (получаемые) уполномоченным органом самостоятельно:</w:t>
      </w:r>
    </w:p>
    <w:p w14:paraId="40DA3C20"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06"/>
        <w:gridCol w:w="5322"/>
      </w:tblGrid>
      <w:tr w:rsidR="0038566D" w14:paraId="452A90EE" w14:textId="77777777" w:rsidTr="000F3CA9">
        <w:trPr>
          <w:trHeight w:val="240"/>
        </w:trPr>
        <w:tc>
          <w:tcPr>
            <w:tcW w:w="2236" w:type="pct"/>
            <w:tcBorders>
              <w:bottom w:val="single" w:sz="4" w:space="0" w:color="auto"/>
              <w:right w:val="single" w:sz="4" w:space="0" w:color="auto"/>
            </w:tcBorders>
            <w:tcMar>
              <w:top w:w="0" w:type="dxa"/>
              <w:left w:w="6" w:type="dxa"/>
              <w:bottom w:w="0" w:type="dxa"/>
              <w:right w:w="6" w:type="dxa"/>
            </w:tcMar>
            <w:vAlign w:val="center"/>
            <w:hideMark/>
          </w:tcPr>
          <w:p w14:paraId="0F416FAB" w14:textId="77777777" w:rsidR="0038566D" w:rsidRDefault="0038566D" w:rsidP="000F3CA9">
            <w:pPr>
              <w:pStyle w:val="table10"/>
              <w:jc w:val="center"/>
            </w:pPr>
            <w:r>
              <w:t>Наименование документа и (или) сведений</w:t>
            </w:r>
          </w:p>
        </w:tc>
        <w:tc>
          <w:tcPr>
            <w:tcW w:w="2764" w:type="pct"/>
            <w:tcBorders>
              <w:left w:val="single" w:sz="4" w:space="0" w:color="auto"/>
              <w:bottom w:val="single" w:sz="4" w:space="0" w:color="auto"/>
            </w:tcBorders>
            <w:tcMar>
              <w:top w:w="0" w:type="dxa"/>
              <w:left w:w="6" w:type="dxa"/>
              <w:bottom w:w="0" w:type="dxa"/>
              <w:right w:w="6" w:type="dxa"/>
            </w:tcMar>
            <w:vAlign w:val="center"/>
            <w:hideMark/>
          </w:tcPr>
          <w:p w14:paraId="5C65B701" w14:textId="77777777" w:rsidR="0038566D" w:rsidRDefault="0038566D" w:rsidP="000F3CA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38566D" w14:paraId="18911E6C" w14:textId="77777777" w:rsidTr="000F3CA9">
        <w:trPr>
          <w:trHeight w:val="240"/>
        </w:trPr>
        <w:tc>
          <w:tcPr>
            <w:tcW w:w="2236" w:type="pct"/>
            <w:tcBorders>
              <w:top w:val="single" w:sz="4" w:space="0" w:color="auto"/>
              <w:bottom w:val="single" w:sz="4" w:space="0" w:color="auto"/>
              <w:right w:val="single" w:sz="4" w:space="0" w:color="auto"/>
            </w:tcBorders>
            <w:tcMar>
              <w:top w:w="0" w:type="dxa"/>
              <w:left w:w="6" w:type="dxa"/>
              <w:bottom w:w="0" w:type="dxa"/>
              <w:right w:w="6" w:type="dxa"/>
            </w:tcMar>
            <w:hideMark/>
          </w:tcPr>
          <w:p w14:paraId="0D06E610" w14:textId="77777777" w:rsidR="0038566D" w:rsidRDefault="0038566D" w:rsidP="000F3CA9">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764" w:type="pct"/>
            <w:tcBorders>
              <w:top w:val="single" w:sz="4" w:space="0" w:color="auto"/>
              <w:left w:val="single" w:sz="4" w:space="0" w:color="auto"/>
              <w:bottom w:val="single" w:sz="4" w:space="0" w:color="auto"/>
            </w:tcBorders>
            <w:tcMar>
              <w:top w:w="0" w:type="dxa"/>
              <w:left w:w="6" w:type="dxa"/>
              <w:bottom w:w="0" w:type="dxa"/>
              <w:right w:w="6" w:type="dxa"/>
            </w:tcMar>
            <w:hideMark/>
          </w:tcPr>
          <w:p w14:paraId="5CB4A0FE" w14:textId="77777777" w:rsidR="0038566D" w:rsidRDefault="0038566D" w:rsidP="000F3CA9">
            <w:pPr>
              <w:pStyle w:val="table10"/>
            </w:pPr>
            <w:r>
              <w:t>уполномоченное лицо, которым могут являться лица, указанные в абзацах втором–пятом части четвертой пункта 1 статьи 13 Закона Республики Беларусь «О рекламе»</w:t>
            </w:r>
          </w:p>
        </w:tc>
      </w:tr>
      <w:tr w:rsidR="0038566D" w14:paraId="5098FD1E" w14:textId="77777777" w:rsidTr="000F3CA9">
        <w:trPr>
          <w:trHeight w:val="240"/>
        </w:trPr>
        <w:tc>
          <w:tcPr>
            <w:tcW w:w="2236" w:type="pct"/>
            <w:tcBorders>
              <w:top w:val="single" w:sz="4" w:space="0" w:color="auto"/>
              <w:right w:val="single" w:sz="4" w:space="0" w:color="auto"/>
            </w:tcBorders>
            <w:tcMar>
              <w:top w:w="0" w:type="dxa"/>
              <w:left w:w="6" w:type="dxa"/>
              <w:bottom w:w="0" w:type="dxa"/>
              <w:right w:w="6" w:type="dxa"/>
            </w:tcMar>
            <w:hideMark/>
          </w:tcPr>
          <w:p w14:paraId="1248C92A" w14:textId="77777777" w:rsidR="0038566D" w:rsidRDefault="0038566D" w:rsidP="000F3CA9">
            <w:pPr>
              <w:pStyle w:val="table10"/>
            </w:pPr>
            <w: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c>
          <w:tcPr>
            <w:tcW w:w="2764" w:type="pct"/>
            <w:tcBorders>
              <w:top w:val="single" w:sz="4" w:space="0" w:color="auto"/>
              <w:left w:val="single" w:sz="4" w:space="0" w:color="auto"/>
            </w:tcBorders>
            <w:tcMar>
              <w:top w:w="0" w:type="dxa"/>
              <w:left w:w="6" w:type="dxa"/>
              <w:bottom w:w="0" w:type="dxa"/>
              <w:right w:w="6" w:type="dxa"/>
            </w:tcMar>
            <w:hideMark/>
          </w:tcPr>
          <w:p w14:paraId="0D59FF04" w14:textId="77777777" w:rsidR="0038566D" w:rsidRDefault="0038566D" w:rsidP="000F3CA9">
            <w:pPr>
              <w:pStyle w:val="table10"/>
            </w:pPr>
            <w:r>
              <w:t>соответствующее подразделение Государственной автомобильной инспекции Министерства внутренних дел</w:t>
            </w:r>
          </w:p>
        </w:tc>
      </w:tr>
    </w:tbl>
    <w:p w14:paraId="18333860" w14:textId="77777777" w:rsidR="0038566D" w:rsidRDefault="0038566D" w:rsidP="0038566D">
      <w:pPr>
        <w:pStyle w:val="newncpi"/>
      </w:pPr>
      <w:r>
        <w:t> </w:t>
      </w:r>
    </w:p>
    <w:p w14:paraId="00067181" w14:textId="77777777" w:rsidR="0038566D" w:rsidRDefault="0038566D" w:rsidP="0038566D">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23CFEF0"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13"/>
        <w:gridCol w:w="4646"/>
        <w:gridCol w:w="2469"/>
      </w:tblGrid>
      <w:tr w:rsidR="0038566D" w14:paraId="59ED5B00" w14:textId="77777777" w:rsidTr="000F3CA9">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490D02F2" w14:textId="77777777" w:rsidR="0038566D" w:rsidRDefault="0038566D" w:rsidP="000F3CA9">
            <w:pPr>
              <w:pStyle w:val="table10"/>
              <w:jc w:val="center"/>
            </w:pPr>
            <w: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336E988" w14:textId="77777777" w:rsidR="0038566D" w:rsidRDefault="0038566D" w:rsidP="000F3CA9">
            <w:pPr>
              <w:pStyle w:val="table10"/>
              <w:jc w:val="center"/>
            </w:pPr>
            <w: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3CA9D216" w14:textId="77777777" w:rsidR="0038566D" w:rsidRDefault="0038566D" w:rsidP="000F3CA9">
            <w:pPr>
              <w:pStyle w:val="table10"/>
              <w:jc w:val="center"/>
            </w:pPr>
            <w:r>
              <w:t>Форма представления</w:t>
            </w:r>
          </w:p>
        </w:tc>
      </w:tr>
      <w:tr w:rsidR="0038566D" w14:paraId="3DA18504" w14:textId="77777777" w:rsidTr="000F3CA9">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01C8F402" w14:textId="77777777" w:rsidR="0038566D" w:rsidRDefault="0038566D" w:rsidP="000F3CA9">
            <w:pPr>
              <w:pStyle w:val="table10"/>
            </w:pPr>
            <w:r>
              <w:t>разрешение на размещение средства наружной рекламы, срок действия которого продлен</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15459E83" w14:textId="77777777" w:rsidR="0038566D" w:rsidRDefault="0038566D" w:rsidP="000F3CA9">
            <w:pPr>
              <w:pStyle w:val="table10"/>
            </w:pPr>
            <w:r>
              <w:t>не менее 7 лет – на мультимедийные рекламные конструкции, электронные табло;</w:t>
            </w:r>
            <w:r>
              <w:br/>
            </w:r>
            <w:r>
              <w:br/>
              <w:t>не менее 5 лет –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lastRenderedPageBreak/>
              <w:br/>
              <w:t>не менее 3 лет –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2ADEBA65" w14:textId="77777777" w:rsidR="0038566D" w:rsidRDefault="0038566D" w:rsidP="000F3CA9">
            <w:pPr>
              <w:pStyle w:val="table10"/>
            </w:pPr>
            <w:r>
              <w:lastRenderedPageBreak/>
              <w:t>письменная</w:t>
            </w:r>
          </w:p>
        </w:tc>
      </w:tr>
    </w:tbl>
    <w:p w14:paraId="7878B980" w14:textId="77777777" w:rsidR="0038566D" w:rsidRDefault="0038566D" w:rsidP="0038566D">
      <w:pPr>
        <w:pStyle w:val="newncpi"/>
      </w:pPr>
      <w:r>
        <w:t> </w:t>
      </w:r>
    </w:p>
    <w:p w14:paraId="4A71558A" w14:textId="77777777" w:rsidR="0038566D" w:rsidRDefault="0038566D" w:rsidP="0038566D">
      <w:pPr>
        <w:pStyle w:val="newncpi"/>
      </w:pPr>
      <w:r>
        <w:t>Иные действия, совершаемые уполномоченным органом по исполнению административного решения:</w:t>
      </w:r>
    </w:p>
    <w:p w14:paraId="78EB7AA7" w14:textId="77777777" w:rsidR="0038566D" w:rsidRDefault="0038566D" w:rsidP="0038566D">
      <w:pPr>
        <w:pStyle w:val="newncpi"/>
      </w:pPr>
      <w: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7CCD4B9B" w14:textId="77777777" w:rsidR="0038566D" w:rsidRDefault="0038566D" w:rsidP="0038566D">
      <w:pPr>
        <w:pStyle w:val="newncpi"/>
      </w:pPr>
      <w:r>
        <w:t>указание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государственного учреждения «Администрация Китайско-Белорусского индустриального парка «Великий камень».</w:t>
      </w:r>
    </w:p>
    <w:p w14:paraId="6ADA6BB9" w14:textId="77777777" w:rsidR="0038566D" w:rsidRDefault="0038566D" w:rsidP="0038566D">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58638022" w14:textId="77777777" w:rsidR="0038566D" w:rsidRDefault="0038566D" w:rsidP="0038566D">
      <w:pPr>
        <w:pStyle w:val="underpoint"/>
      </w:pPr>
      <w:r>
        <w:t>4.1. затраты, непосредственно связанные с оказанием услуг при осуществлении административной процедуры:</w:t>
      </w:r>
    </w:p>
    <w:p w14:paraId="7C376FCA" w14:textId="77777777" w:rsidR="0038566D" w:rsidRDefault="0038566D" w:rsidP="0038566D">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75C8979C" w14:textId="77777777" w:rsidR="0038566D" w:rsidRDefault="0038566D" w:rsidP="0038566D">
      <w:pPr>
        <w:pStyle w:val="newncpi"/>
      </w:pPr>
      <w:r>
        <w:t>материалы, используемые при оказании услуг при осуществлении административной процедуры;</w:t>
      </w:r>
    </w:p>
    <w:p w14:paraId="2B6D25FF" w14:textId="77777777" w:rsidR="0038566D" w:rsidRDefault="0038566D" w:rsidP="0038566D">
      <w:pPr>
        <w:pStyle w:val="newncpi"/>
      </w:pPr>
      <w: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155777E3" w14:textId="77777777" w:rsidR="0038566D" w:rsidRDefault="0038566D" w:rsidP="0038566D">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579F078B" w14:textId="77777777" w:rsidR="0038566D" w:rsidRDefault="0038566D" w:rsidP="0038566D">
      <w:pPr>
        <w:pStyle w:val="newncpi"/>
      </w:pPr>
      <w:r>
        <w:t>коммунальные услуги;</w:t>
      </w:r>
    </w:p>
    <w:p w14:paraId="0AF155A9" w14:textId="77777777" w:rsidR="0038566D" w:rsidRDefault="0038566D" w:rsidP="0038566D">
      <w:pPr>
        <w:pStyle w:val="newncpi"/>
      </w:pPr>
      <w:r>
        <w:t>услуги связи;</w:t>
      </w:r>
    </w:p>
    <w:p w14:paraId="676FF907" w14:textId="77777777" w:rsidR="0038566D" w:rsidRDefault="0038566D" w:rsidP="0038566D">
      <w:pPr>
        <w:pStyle w:val="newncpi"/>
      </w:pPr>
      <w:r>
        <w:lastRenderedPageBreak/>
        <w:t>иные услуги сторонних организаций (в том числе охрана, текущий ремонт и обслуживание оргтехники);</w:t>
      </w:r>
    </w:p>
    <w:p w14:paraId="4DB16A11" w14:textId="77777777" w:rsidR="0038566D" w:rsidRDefault="0038566D" w:rsidP="0038566D">
      <w:pPr>
        <w:pStyle w:val="newncpi"/>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2A3EF6ED" w14:textId="77777777" w:rsidR="0038566D" w:rsidRDefault="0038566D" w:rsidP="0038566D">
      <w:pPr>
        <w:pStyle w:val="newncpi"/>
      </w:pPr>
      <w:r>
        <w:t>командировочные расходы;</w:t>
      </w:r>
    </w:p>
    <w:p w14:paraId="4C93B964" w14:textId="77777777" w:rsidR="0038566D" w:rsidRDefault="0038566D" w:rsidP="0038566D">
      <w:pPr>
        <w:pStyle w:val="newncpi"/>
      </w:pPr>
      <w:r>
        <w:t>транспортные затраты;</w:t>
      </w:r>
    </w:p>
    <w:p w14:paraId="5A3BFC41" w14:textId="77777777" w:rsidR="0038566D" w:rsidRDefault="0038566D" w:rsidP="0038566D">
      <w:pPr>
        <w:pStyle w:val="newncpi"/>
      </w:pPr>
      <w:r>
        <w:t>налоги и иные обязательные платежи, установленные законодательством;</w:t>
      </w:r>
    </w:p>
    <w:p w14:paraId="4A493C07" w14:textId="77777777" w:rsidR="0038566D" w:rsidRDefault="0038566D" w:rsidP="0038566D">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7690C064" w14:textId="77777777" w:rsidR="0038566D" w:rsidRDefault="0038566D" w:rsidP="0038566D">
      <w:pPr>
        <w:pStyle w:val="point"/>
      </w:pPr>
      <w:r>
        <w:t>5. Порядок подачи (отзыва) административной жалобы:</w:t>
      </w:r>
    </w:p>
    <w:p w14:paraId="2A31B317"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38566D" w14:paraId="173F1A9A"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4FB04F73" w14:textId="77777777" w:rsidR="0038566D" w:rsidRDefault="0038566D"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39E4BD4E" w14:textId="77777777" w:rsidR="0038566D" w:rsidRDefault="0038566D" w:rsidP="000F3CA9">
            <w:pPr>
              <w:pStyle w:val="table10"/>
              <w:jc w:val="center"/>
            </w:pPr>
            <w:r>
              <w:t>Форма подачи (отзыва) административной жалобы (электронная и (или) письменная форма)</w:t>
            </w:r>
          </w:p>
        </w:tc>
      </w:tr>
      <w:tr w:rsidR="0038566D" w14:paraId="3AB4A10C"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6AEC4170" w14:textId="77777777" w:rsidR="0038566D" w:rsidRDefault="0038566D"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04974813" w14:textId="77777777" w:rsidR="0038566D" w:rsidRDefault="0038566D" w:rsidP="000F3CA9">
            <w:pPr>
              <w:pStyle w:val="table10"/>
            </w:pPr>
            <w:r>
              <w:t>электронная и (или) письменная</w:t>
            </w:r>
          </w:p>
        </w:tc>
      </w:tr>
    </w:tbl>
    <w:p w14:paraId="357D9278" w14:textId="77777777" w:rsidR="0038566D" w:rsidRPr="0038566D" w:rsidRDefault="0038566D" w:rsidP="0038566D"/>
    <w:sectPr w:rsidR="0038566D" w:rsidRPr="0038566D" w:rsidSect="00610357">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74C1"/>
    <w:multiLevelType w:val="multilevel"/>
    <w:tmpl w:val="E6E4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9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04"/>
    <w:rsid w:val="001921DD"/>
    <w:rsid w:val="0038566D"/>
    <w:rsid w:val="00610357"/>
    <w:rsid w:val="00682C21"/>
    <w:rsid w:val="006E0A48"/>
    <w:rsid w:val="008270FF"/>
    <w:rsid w:val="009E1201"/>
    <w:rsid w:val="00B7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B4E0"/>
  <w15:chartTrackingRefBased/>
  <w15:docId w15:val="{0AB621A2-0D21-4FD7-87C0-5578D622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0FF"/>
    <w:rPr>
      <w:color w:val="0563C1" w:themeColor="hyperlink"/>
      <w:u w:val="single"/>
    </w:rPr>
  </w:style>
  <w:style w:type="paragraph" w:customStyle="1" w:styleId="titleu">
    <w:name w:val="titleu"/>
    <w:basedOn w:val="a"/>
    <w:rsid w:val="0038566D"/>
    <w:pPr>
      <w:spacing w:before="240" w:after="240"/>
    </w:pPr>
    <w:rPr>
      <w:rFonts w:eastAsiaTheme="minorEastAsia" w:cs="Times New Roman"/>
      <w:b/>
      <w:bCs/>
      <w:sz w:val="24"/>
      <w:szCs w:val="24"/>
      <w:lang w:val="ru-BY" w:eastAsia="ru-BY"/>
    </w:rPr>
  </w:style>
  <w:style w:type="paragraph" w:customStyle="1" w:styleId="point">
    <w:name w:val="point"/>
    <w:basedOn w:val="a"/>
    <w:rsid w:val="0038566D"/>
    <w:pPr>
      <w:ind w:firstLine="567"/>
      <w:jc w:val="both"/>
    </w:pPr>
    <w:rPr>
      <w:rFonts w:eastAsiaTheme="minorEastAsia" w:cs="Times New Roman"/>
      <w:sz w:val="24"/>
      <w:szCs w:val="24"/>
      <w:lang w:val="ru-BY" w:eastAsia="ru-BY"/>
    </w:rPr>
  </w:style>
  <w:style w:type="paragraph" w:customStyle="1" w:styleId="underpoint">
    <w:name w:val="underpoint"/>
    <w:basedOn w:val="a"/>
    <w:rsid w:val="0038566D"/>
    <w:pPr>
      <w:ind w:firstLine="567"/>
      <w:jc w:val="both"/>
    </w:pPr>
    <w:rPr>
      <w:rFonts w:eastAsiaTheme="minorEastAsia" w:cs="Times New Roman"/>
      <w:sz w:val="24"/>
      <w:szCs w:val="24"/>
      <w:lang w:val="ru-BY" w:eastAsia="ru-BY"/>
    </w:rPr>
  </w:style>
  <w:style w:type="paragraph" w:customStyle="1" w:styleId="table10">
    <w:name w:val="table10"/>
    <w:basedOn w:val="a"/>
    <w:rsid w:val="0038566D"/>
    <w:rPr>
      <w:rFonts w:eastAsiaTheme="minorEastAsia" w:cs="Times New Roman"/>
      <w:sz w:val="20"/>
      <w:szCs w:val="20"/>
      <w:lang w:val="ru-BY" w:eastAsia="ru-BY"/>
    </w:rPr>
  </w:style>
  <w:style w:type="paragraph" w:customStyle="1" w:styleId="cap1">
    <w:name w:val="cap1"/>
    <w:basedOn w:val="a"/>
    <w:rsid w:val="0038566D"/>
    <w:rPr>
      <w:rFonts w:eastAsiaTheme="minorEastAsia" w:cs="Times New Roman"/>
      <w:sz w:val="22"/>
      <w:lang w:val="ru-BY" w:eastAsia="ru-BY"/>
    </w:rPr>
  </w:style>
  <w:style w:type="paragraph" w:customStyle="1" w:styleId="capu1">
    <w:name w:val="capu1"/>
    <w:basedOn w:val="a"/>
    <w:rsid w:val="0038566D"/>
    <w:pPr>
      <w:spacing w:after="120"/>
    </w:pPr>
    <w:rPr>
      <w:rFonts w:eastAsiaTheme="minorEastAsia" w:cs="Times New Roman"/>
      <w:sz w:val="22"/>
      <w:lang w:val="ru-BY" w:eastAsia="ru-BY"/>
    </w:rPr>
  </w:style>
  <w:style w:type="paragraph" w:customStyle="1" w:styleId="newncpi">
    <w:name w:val="newncpi"/>
    <w:basedOn w:val="a"/>
    <w:rsid w:val="0038566D"/>
    <w:pPr>
      <w:ind w:firstLine="567"/>
      <w:jc w:val="both"/>
    </w:pPr>
    <w:rPr>
      <w:rFonts w:eastAsiaTheme="minorEastAsia" w:cs="Times New Roman"/>
      <w:sz w:val="24"/>
      <w:szCs w:val="24"/>
      <w:lang w:val="ru-BY" w:eastAsia="ru-BY"/>
    </w:rPr>
  </w:style>
  <w:style w:type="character" w:customStyle="1" w:styleId="datepr">
    <w:name w:val="datepr"/>
    <w:basedOn w:val="a0"/>
    <w:rsid w:val="0038566D"/>
    <w:rPr>
      <w:rFonts w:ascii="Times New Roman" w:hAnsi="Times New Roman" w:cs="Times New Roman" w:hint="default"/>
    </w:rPr>
  </w:style>
  <w:style w:type="character" w:customStyle="1" w:styleId="number">
    <w:name w:val="number"/>
    <w:basedOn w:val="a0"/>
    <w:rsid w:val="0038566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459">
      <w:bodyDiv w:val="1"/>
      <w:marLeft w:val="0"/>
      <w:marRight w:val="0"/>
      <w:marTop w:val="0"/>
      <w:marBottom w:val="0"/>
      <w:divBdr>
        <w:top w:val="none" w:sz="0" w:space="0" w:color="auto"/>
        <w:left w:val="none" w:sz="0" w:space="0" w:color="auto"/>
        <w:bottom w:val="none" w:sz="0" w:space="0" w:color="auto"/>
        <w:right w:val="none" w:sz="0" w:space="0" w:color="auto"/>
      </w:divBdr>
      <w:divsChild>
        <w:div w:id="1780250997">
          <w:marLeft w:val="0"/>
          <w:marRight w:val="0"/>
          <w:marTop w:val="0"/>
          <w:marBottom w:val="600"/>
          <w:divBdr>
            <w:top w:val="none" w:sz="0" w:space="0" w:color="auto"/>
            <w:left w:val="none" w:sz="0" w:space="0" w:color="auto"/>
            <w:bottom w:val="none" w:sz="0" w:space="0" w:color="auto"/>
            <w:right w:val="none" w:sz="0" w:space="0" w:color="auto"/>
          </w:divBdr>
          <w:divsChild>
            <w:div w:id="1630553839">
              <w:marLeft w:val="0"/>
              <w:marRight w:val="0"/>
              <w:marTop w:val="0"/>
              <w:marBottom w:val="0"/>
              <w:divBdr>
                <w:top w:val="none" w:sz="0" w:space="0" w:color="auto"/>
                <w:left w:val="none" w:sz="0" w:space="0" w:color="auto"/>
                <w:bottom w:val="none" w:sz="0" w:space="0" w:color="auto"/>
                <w:right w:val="none" w:sz="0" w:space="0" w:color="auto"/>
              </w:divBdr>
              <w:divsChild>
                <w:div w:id="1946883763">
                  <w:marLeft w:val="0"/>
                  <w:marRight w:val="0"/>
                  <w:marTop w:val="0"/>
                  <w:marBottom w:val="0"/>
                  <w:divBdr>
                    <w:top w:val="none" w:sz="0" w:space="0" w:color="auto"/>
                    <w:left w:val="none" w:sz="0" w:space="0" w:color="auto"/>
                    <w:bottom w:val="none" w:sz="0" w:space="0" w:color="auto"/>
                    <w:right w:val="none" w:sz="0" w:space="0" w:color="auto"/>
                  </w:divBdr>
                  <w:divsChild>
                    <w:div w:id="630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5893">
          <w:marLeft w:val="0"/>
          <w:marRight w:val="0"/>
          <w:marTop w:val="0"/>
          <w:marBottom w:val="0"/>
          <w:divBdr>
            <w:top w:val="none" w:sz="0" w:space="0" w:color="auto"/>
            <w:left w:val="none" w:sz="0" w:space="0" w:color="auto"/>
            <w:bottom w:val="none" w:sz="0" w:space="0" w:color="auto"/>
            <w:right w:val="none" w:sz="0" w:space="0" w:color="auto"/>
          </w:divBdr>
          <w:divsChild>
            <w:div w:id="106395454">
              <w:marLeft w:val="0"/>
              <w:marRight w:val="0"/>
              <w:marTop w:val="0"/>
              <w:marBottom w:val="0"/>
              <w:divBdr>
                <w:top w:val="none" w:sz="0" w:space="0" w:color="auto"/>
                <w:left w:val="none" w:sz="0" w:space="0" w:color="auto"/>
                <w:bottom w:val="none" w:sz="0" w:space="0" w:color="auto"/>
                <w:right w:val="none" w:sz="0" w:space="0" w:color="auto"/>
              </w:divBdr>
              <w:divsChild>
                <w:div w:id="17668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6</cp:revision>
  <dcterms:created xsi:type="dcterms:W3CDTF">2022-10-13T08:29:00Z</dcterms:created>
  <dcterms:modified xsi:type="dcterms:W3CDTF">2023-05-24T13:24:00Z</dcterms:modified>
</cp:coreProperties>
</file>