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AD87" w14:textId="77777777" w:rsidR="008D1D11" w:rsidRDefault="008D1D11" w:rsidP="008D1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14:paraId="3946E3AD" w14:textId="77777777" w:rsidR="008D1D11" w:rsidRPr="008D1D11" w:rsidRDefault="008D1D11" w:rsidP="008D1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3504"/>
      </w:tblGrid>
      <w:tr w:rsidR="008D1D11" w14:paraId="23BE4F7E" w14:textId="77777777" w:rsidTr="007C465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7EE62" w14:textId="77777777" w:rsidR="008D1D11" w:rsidRDefault="008D1D11" w:rsidP="007C4659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0E837" w14:textId="77777777" w:rsidR="008D1D11" w:rsidRDefault="008D1D11" w:rsidP="007C4659">
            <w:pPr>
              <w:pStyle w:val="capu1"/>
            </w:pPr>
            <w:r>
              <w:t>УТВЕРЖДЕНО</w:t>
            </w:r>
          </w:p>
          <w:p w14:paraId="53594BD0" w14:textId="77777777" w:rsidR="008D1D11" w:rsidRDefault="008D1D11" w:rsidP="007C4659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56FC61F3" w14:textId="77777777" w:rsidR="008D1D11" w:rsidRDefault="008D1D11" w:rsidP="008D1D1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8.8.5 «Согласование режима работы после 23.00 и до 7.00 объекта бытового обслуживания»</w:t>
      </w:r>
    </w:p>
    <w:p w14:paraId="2B468491" w14:textId="77777777" w:rsidR="008D1D11" w:rsidRDefault="008D1D11" w:rsidP="008D1D11">
      <w:pPr>
        <w:pStyle w:val="point"/>
      </w:pPr>
      <w:r>
        <w:t>1. Особенности осуществления административной процедуры:</w:t>
      </w:r>
    </w:p>
    <w:p w14:paraId="4B58679F" w14:textId="77777777" w:rsidR="008D1D11" w:rsidRDefault="008D1D11" w:rsidP="008D1D11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14:paraId="198C1A67" w14:textId="77777777" w:rsidR="008D1D11" w:rsidRDefault="008D1D11" w:rsidP="008D1D11">
      <w:pPr>
        <w:pStyle w:val="newncpi"/>
      </w:pPr>
      <w:r>
        <w:t>районный, городской исполнительные комитеты (кроме г. Минска), местная администрация района в г. Минске;</w:t>
      </w:r>
    </w:p>
    <w:p w14:paraId="2EDD9A84" w14:textId="77777777" w:rsidR="008D1D11" w:rsidRDefault="008D1D11" w:rsidP="008D1D11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 – в случае расположения на территории администрации парка объекта бытового обслуживания, субъекта, оказывающего на территории администрации парка бытовые услуги без объекта бытового обслуживания;</w:t>
      </w:r>
    </w:p>
    <w:p w14:paraId="067D7D2B" w14:textId="77777777" w:rsidR="008D1D11" w:rsidRDefault="008D1D11" w:rsidP="008D1D11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7378B7A" w14:textId="77777777" w:rsidR="008D1D11" w:rsidRDefault="008D1D11" w:rsidP="008D1D11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48EE8B48" w14:textId="77777777" w:rsidR="008D1D11" w:rsidRDefault="008D1D11" w:rsidP="008D1D11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02621955" w14:textId="77777777" w:rsidR="008D1D11" w:rsidRDefault="008D1D11" w:rsidP="008D1D1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87292FF" w14:textId="77777777" w:rsidR="008D1D11" w:rsidRDefault="008D1D11" w:rsidP="008D1D1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E7DEE32" w14:textId="77777777" w:rsidR="008D1D11" w:rsidRDefault="008D1D11" w:rsidP="008D1D11">
      <w:pPr>
        <w:pStyle w:val="newncpi"/>
      </w:pPr>
      <w:r>
        <w:t>постановление Совета Министров Республики Беларусь от 14 декабря 2004 г. № 1590 «Об утверждении Правил бытового обслуживания потребителей»;</w:t>
      </w:r>
    </w:p>
    <w:p w14:paraId="3027CF6B" w14:textId="77777777" w:rsidR="008D1D11" w:rsidRDefault="008D1D11" w:rsidP="008D1D11">
      <w:pPr>
        <w:pStyle w:val="newncpi"/>
      </w:pPr>
      <w:r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024D0F9C" w14:textId="77777777" w:rsidR="008D1D11" w:rsidRDefault="008D1D11" w:rsidP="008D1D11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15C7354" w14:textId="77777777" w:rsidR="008D1D11" w:rsidRDefault="008D1D11" w:rsidP="008D1D11">
      <w:pPr>
        <w:pStyle w:val="underpoint"/>
      </w:pPr>
      <w:r>
        <w:t>1.3.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32C140B0" w14:textId="77777777" w:rsidR="008D1D11" w:rsidRDefault="008D1D11" w:rsidP="008D1D11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ADB6698" w14:textId="77777777" w:rsidR="008D1D11" w:rsidRDefault="008D1D11" w:rsidP="008D1D1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214"/>
        <w:gridCol w:w="4668"/>
      </w:tblGrid>
      <w:tr w:rsidR="008D1D11" w14:paraId="1F0A6CB4" w14:textId="77777777" w:rsidTr="007C465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BBA13" w14:textId="77777777" w:rsidR="008D1D11" w:rsidRDefault="008D1D11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E311D" w14:textId="77777777" w:rsidR="008D1D11" w:rsidRDefault="008D1D11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EE094" w14:textId="77777777" w:rsidR="008D1D11" w:rsidRDefault="008D1D11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D1D11" w14:paraId="19F2DF09" w14:textId="77777777" w:rsidTr="007C465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8EE2F" w14:textId="77777777" w:rsidR="008D1D11" w:rsidRDefault="008D1D11" w:rsidP="007C4659">
            <w:pPr>
              <w:pStyle w:val="table10"/>
            </w:pPr>
            <w:r>
              <w:t>заявление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67524" w14:textId="77777777" w:rsidR="008D1D11" w:rsidRDefault="008D1D11" w:rsidP="007C4659">
            <w:pPr>
              <w:pStyle w:val="table10"/>
            </w:pPr>
            <w:r>
              <w:t xml:space="preserve">должно соответствовать требованиям, предусмотренным частью первой пункта 5 статьи 14 Закона Республики Беларусь </w:t>
            </w:r>
            <w:r>
              <w:lastRenderedPageBreak/>
              <w:t>«Об основах административных процедур»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8A77E" w14:textId="77777777" w:rsidR="008D1D11" w:rsidRDefault="008D1D11" w:rsidP="007C4659">
            <w:pPr>
              <w:pStyle w:val="table10"/>
            </w:pPr>
            <w:r>
              <w:lastRenderedPageBreak/>
              <w:t>в районный, городской исполнительные комитеты (кроме г. Минска), местную администрацию района в г. Минске – в письменной форме:</w:t>
            </w:r>
          </w:p>
          <w:p w14:paraId="331E5635" w14:textId="77777777" w:rsidR="008D1D11" w:rsidRDefault="008D1D11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2DDDFA09" w14:textId="77777777" w:rsidR="008D1D11" w:rsidRDefault="008D1D11" w:rsidP="007C4659">
            <w:pPr>
              <w:pStyle w:val="table10"/>
            </w:pPr>
            <w:r>
              <w:lastRenderedPageBreak/>
              <w:t>нарочным (курьером);</w:t>
            </w:r>
          </w:p>
          <w:p w14:paraId="37CDE963" w14:textId="77777777" w:rsidR="008D1D11" w:rsidRDefault="008D1D11" w:rsidP="007C4659">
            <w:pPr>
              <w:pStyle w:val="table10"/>
            </w:pPr>
            <w:r>
              <w:t>по почте;</w:t>
            </w:r>
          </w:p>
          <w:p w14:paraId="717F44B1" w14:textId="77777777" w:rsidR="008D1D11" w:rsidRDefault="008D1D11" w:rsidP="007C4659">
            <w:pPr>
              <w:pStyle w:val="table10"/>
              <w:spacing w:before="120"/>
            </w:pPr>
            <w:r>
              <w:t>в администрацию парка – в письменной форме:</w:t>
            </w:r>
          </w:p>
          <w:p w14:paraId="3A7B3050" w14:textId="77777777" w:rsidR="008D1D11" w:rsidRDefault="008D1D11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22F94A33" w14:textId="77777777" w:rsidR="008D1D11" w:rsidRDefault="008D1D11" w:rsidP="007C4659">
            <w:pPr>
              <w:pStyle w:val="table10"/>
            </w:pPr>
            <w:r>
              <w:t>нарочным (курьером);</w:t>
            </w:r>
          </w:p>
          <w:p w14:paraId="50A057E6" w14:textId="77777777" w:rsidR="008D1D11" w:rsidRDefault="008D1D11" w:rsidP="007C4659">
            <w:pPr>
              <w:pStyle w:val="table10"/>
            </w:pPr>
            <w:r>
              <w:t>по почте;</w:t>
            </w:r>
          </w:p>
          <w:p w14:paraId="3258F66F" w14:textId="77777777" w:rsidR="008D1D11" w:rsidRDefault="008D1D11" w:rsidP="007C4659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5632687" w14:textId="77777777" w:rsidR="008D1D11" w:rsidRDefault="008D1D11" w:rsidP="008D1D11">
      <w:pPr>
        <w:pStyle w:val="newncpi"/>
      </w:pPr>
      <w:r>
        <w:lastRenderedPageBreak/>
        <w:t> </w:t>
      </w:r>
    </w:p>
    <w:p w14:paraId="17C9BCBF" w14:textId="77777777" w:rsidR="008D1D11" w:rsidRDefault="008D1D11" w:rsidP="008D1D1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процедур».</w:t>
      </w:r>
    </w:p>
    <w:p w14:paraId="315AAB9A" w14:textId="77777777" w:rsidR="008D1D11" w:rsidRDefault="008D1D11" w:rsidP="008D1D1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E75FFF8" w14:textId="77777777" w:rsidR="008D1D11" w:rsidRDefault="008D1D11" w:rsidP="008D1D1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2045"/>
        <w:gridCol w:w="2623"/>
      </w:tblGrid>
      <w:tr w:rsidR="008D1D11" w14:paraId="34502B97" w14:textId="77777777" w:rsidTr="007C4659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9C2CF" w14:textId="77777777" w:rsidR="008D1D11" w:rsidRDefault="008D1D11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34077" w14:textId="77777777" w:rsidR="008D1D11" w:rsidRDefault="008D1D11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CD0B9" w14:textId="77777777" w:rsidR="008D1D11" w:rsidRDefault="008D1D11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D1D11" w14:paraId="0EFABE91" w14:textId="77777777" w:rsidTr="007C4659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5064B" w14:textId="77777777" w:rsidR="008D1D11" w:rsidRDefault="008D1D11" w:rsidP="007C4659">
            <w:pPr>
              <w:pStyle w:val="table10"/>
            </w:pPr>
            <w:r>
              <w:t>документ о согласовании режима работы после 23.00 и до 7.00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14D6" w14:textId="77777777" w:rsidR="008D1D11" w:rsidRDefault="008D1D11" w:rsidP="007C4659">
            <w:pPr>
              <w:pStyle w:val="table10"/>
            </w:pPr>
            <w:r>
              <w:t>бессрочно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F01F3" w14:textId="77777777" w:rsidR="008D1D11" w:rsidRDefault="008D1D11" w:rsidP="007C4659">
            <w:pPr>
              <w:pStyle w:val="table10"/>
            </w:pPr>
            <w:r>
              <w:t>письменная</w:t>
            </w:r>
          </w:p>
        </w:tc>
      </w:tr>
    </w:tbl>
    <w:p w14:paraId="446D7ABF" w14:textId="77777777" w:rsidR="008D1D11" w:rsidRDefault="008D1D11" w:rsidP="008D1D11">
      <w:pPr>
        <w:pStyle w:val="newncpi"/>
      </w:pPr>
      <w:r>
        <w:t> </w:t>
      </w:r>
    </w:p>
    <w:p w14:paraId="370AC276" w14:textId="77777777" w:rsidR="008D1D11" w:rsidRDefault="008D1D11" w:rsidP="008D1D11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32D2F0E0" w14:textId="77777777" w:rsidR="008D1D11" w:rsidRDefault="008D1D11" w:rsidP="008D1D11">
      <w:pPr>
        <w:pStyle w:val="point"/>
      </w:pPr>
      <w:r>
        <w:t xml:space="preserve">4. Порядок подачи (отзыва) административной жалобы: </w:t>
      </w:r>
    </w:p>
    <w:p w14:paraId="616F8A34" w14:textId="77777777" w:rsidR="008D1D11" w:rsidRDefault="008D1D11" w:rsidP="008D1D1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792"/>
      </w:tblGrid>
      <w:tr w:rsidR="008D1D11" w14:paraId="04481DA6" w14:textId="77777777" w:rsidTr="007C4659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15DC03" w14:textId="77777777" w:rsidR="008D1D11" w:rsidRDefault="008D1D11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620E0" w14:textId="77777777" w:rsidR="008D1D11" w:rsidRDefault="008D1D11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D1D11" w14:paraId="32027D8E" w14:textId="77777777" w:rsidTr="007C4659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62ED6" w14:textId="77777777" w:rsidR="008D1D11" w:rsidRDefault="008D1D11" w:rsidP="007C4659">
            <w:pPr>
              <w:pStyle w:val="table10"/>
            </w:pPr>
            <w:r>
              <w:t>областной исполнительный комитет, Минский городской исполнительный комитет – в отношении решений, принятых соответствующими районными исполнительными комитетами (местными администрациями районов в г. Минске)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FB729" w14:textId="77777777" w:rsidR="008D1D11" w:rsidRDefault="008D1D11" w:rsidP="007C4659">
            <w:pPr>
              <w:pStyle w:val="table10"/>
            </w:pPr>
            <w:r>
              <w:t xml:space="preserve">письменная </w:t>
            </w:r>
          </w:p>
        </w:tc>
      </w:tr>
    </w:tbl>
    <w:p w14:paraId="46F37C64" w14:textId="77777777" w:rsidR="008D1D11" w:rsidRPr="008D1D11" w:rsidRDefault="008D1D11" w:rsidP="008D1D11">
      <w:pPr>
        <w:rPr>
          <w:sz w:val="30"/>
          <w:szCs w:val="30"/>
        </w:rPr>
      </w:pPr>
    </w:p>
    <w:sectPr w:rsidR="008D1D11" w:rsidRPr="008D1D11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575253">
    <w:abstractNumId w:val="7"/>
  </w:num>
  <w:num w:numId="2" w16cid:durableId="1992561028">
    <w:abstractNumId w:val="2"/>
  </w:num>
  <w:num w:numId="3" w16cid:durableId="1051154074">
    <w:abstractNumId w:val="6"/>
  </w:num>
  <w:num w:numId="4" w16cid:durableId="824275033">
    <w:abstractNumId w:val="1"/>
  </w:num>
  <w:num w:numId="5" w16cid:durableId="247275854">
    <w:abstractNumId w:val="3"/>
  </w:num>
  <w:num w:numId="6" w16cid:durableId="2006401092">
    <w:abstractNumId w:val="4"/>
  </w:num>
  <w:num w:numId="7" w16cid:durableId="566303069">
    <w:abstractNumId w:val="5"/>
  </w:num>
  <w:num w:numId="8" w16cid:durableId="85553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1F0507"/>
    <w:rsid w:val="0028019F"/>
    <w:rsid w:val="00287A97"/>
    <w:rsid w:val="002B060E"/>
    <w:rsid w:val="002B062B"/>
    <w:rsid w:val="002F2375"/>
    <w:rsid w:val="002F3A69"/>
    <w:rsid w:val="00325472"/>
    <w:rsid w:val="00344E06"/>
    <w:rsid w:val="0036339E"/>
    <w:rsid w:val="003878CD"/>
    <w:rsid w:val="003D4F38"/>
    <w:rsid w:val="004251F4"/>
    <w:rsid w:val="004335E7"/>
    <w:rsid w:val="004610AF"/>
    <w:rsid w:val="00466984"/>
    <w:rsid w:val="004A00BC"/>
    <w:rsid w:val="004D57C7"/>
    <w:rsid w:val="004F4F6F"/>
    <w:rsid w:val="005C5B51"/>
    <w:rsid w:val="005E388D"/>
    <w:rsid w:val="00624804"/>
    <w:rsid w:val="00647F51"/>
    <w:rsid w:val="0069259F"/>
    <w:rsid w:val="00732EF9"/>
    <w:rsid w:val="00756CDF"/>
    <w:rsid w:val="00757717"/>
    <w:rsid w:val="00797106"/>
    <w:rsid w:val="0085647E"/>
    <w:rsid w:val="008C2D5D"/>
    <w:rsid w:val="008D1D11"/>
    <w:rsid w:val="0092298F"/>
    <w:rsid w:val="00960E6E"/>
    <w:rsid w:val="0096784D"/>
    <w:rsid w:val="009B75AF"/>
    <w:rsid w:val="00A27840"/>
    <w:rsid w:val="00A303A6"/>
    <w:rsid w:val="00A57D97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C031FA"/>
    <w:rsid w:val="00C95887"/>
    <w:rsid w:val="00CA39DD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B650B"/>
    <w:rsid w:val="00EC6C43"/>
    <w:rsid w:val="00EC7314"/>
    <w:rsid w:val="00F27B9B"/>
    <w:rsid w:val="00F303EE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3F49"/>
  <w15:docId w15:val="{6DDCEB14-D866-4540-8273-8E7AEC21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0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u">
    <w:name w:val="titleu"/>
    <w:basedOn w:val="a"/>
    <w:rsid w:val="008D1D1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D1D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D1D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D1D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D1D11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8D1D11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D1D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7</cp:revision>
  <cp:lastPrinted>2022-04-14T12:19:00Z</cp:lastPrinted>
  <dcterms:created xsi:type="dcterms:W3CDTF">2022-10-13T07:23:00Z</dcterms:created>
  <dcterms:modified xsi:type="dcterms:W3CDTF">2023-05-24T13:22:00Z</dcterms:modified>
</cp:coreProperties>
</file>