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1"/>
        <w:gridCol w:w="4256"/>
      </w:tblGrid>
      <w:tr w:rsidR="003201DE" w14:paraId="7635BCC3" w14:textId="77777777" w:rsidTr="0015612B"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FC55" w14:textId="77777777" w:rsidR="00170F02" w:rsidRDefault="001203A1" w:rsidP="00A63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0" w:lineRule="exact"/>
              <w:jc w:val="center"/>
              <w:rPr>
                <w:rStyle w:val="a6"/>
                <w:rFonts w:eastAsia="Calibri"/>
                <w:sz w:val="30"/>
                <w:szCs w:val="30"/>
              </w:rPr>
            </w:pPr>
            <w:r w:rsidRPr="00BA50CF">
              <w:rPr>
                <w:rStyle w:val="a6"/>
                <w:rFonts w:eastAsia="Calibri"/>
                <w:sz w:val="30"/>
                <w:szCs w:val="30"/>
              </w:rPr>
              <w:t>Кобринский районный исполнительный комитет</w:t>
            </w:r>
            <w:r>
              <w:rPr>
                <w:rStyle w:val="a6"/>
                <w:rFonts w:eastAsia="Calibri"/>
                <w:sz w:val="30"/>
                <w:szCs w:val="30"/>
              </w:rPr>
              <w:t xml:space="preserve"> </w:t>
            </w:r>
          </w:p>
          <w:p w14:paraId="7992222B" w14:textId="6274048C" w:rsidR="003201DE" w:rsidRDefault="001203A1" w:rsidP="00A63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A50CF">
              <w:rPr>
                <w:b/>
              </w:rPr>
              <w:t>изучает спрос и принимает предложения</w:t>
            </w:r>
            <w:r w:rsidRPr="00BA50CF">
              <w:t xml:space="preserve"> по вовлечению в хозяйственный оборот недвижимого имущества (</w:t>
            </w:r>
            <w:r>
              <w:t>аренда, продажа, безвозмездная передача</w:t>
            </w:r>
            <w:r w:rsidR="00170F02">
              <w:t xml:space="preserve"> с условиями, </w:t>
            </w:r>
            <w:r w:rsidR="00B93F46">
              <w:t xml:space="preserve">передача в </w:t>
            </w:r>
            <w:r w:rsidR="00170F02">
              <w:t>безвозмездн</w:t>
            </w:r>
            <w:r w:rsidR="00B93F46">
              <w:t>ое пользование</w:t>
            </w:r>
            <w:r w:rsidR="00170F02">
              <w:t xml:space="preserve"> под создание рабочих мест</w:t>
            </w:r>
            <w:r>
              <w:t>)</w:t>
            </w:r>
          </w:p>
        </w:tc>
      </w:tr>
      <w:tr w:rsidR="00B93F46" w14:paraId="658A1EE0" w14:textId="77777777" w:rsidTr="00260517">
        <w:trPr>
          <w:trHeight w:val="213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1847" w14:textId="77777777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 с условиями за 1 БВ,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095C174A" w14:textId="77777777" w:rsidR="00B93F46" w:rsidRPr="00EF7ED9" w:rsidRDefault="00B93F46" w:rsidP="00B93F46">
            <w:pPr>
              <w:spacing w:line="260" w:lineRule="exact"/>
              <w:rPr>
                <w:b/>
                <w:color w:val="auto"/>
                <w:sz w:val="26"/>
                <w:szCs w:val="26"/>
              </w:rPr>
            </w:pPr>
            <w:r w:rsidRPr="00EF7ED9">
              <w:rPr>
                <w:b/>
                <w:color w:val="auto"/>
                <w:sz w:val="26"/>
                <w:szCs w:val="26"/>
              </w:rPr>
              <w:t>Здание дома культуры</w:t>
            </w:r>
          </w:p>
          <w:p w14:paraId="2CF62DE7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F7ED9">
              <w:rPr>
                <w:color w:val="auto"/>
                <w:sz w:val="26"/>
                <w:szCs w:val="26"/>
              </w:rPr>
              <w:t>Кобринск</w:t>
            </w:r>
            <w:r w:rsidRPr="00E32CE1">
              <w:rPr>
                <w:sz w:val="26"/>
                <w:szCs w:val="26"/>
              </w:rPr>
              <w:t>ий район, Новоселовский сельсовет,</w:t>
            </w:r>
          </w:p>
          <w:p w14:paraId="7B4BBD59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>дер. Бельск, ул. Советская, 42</w:t>
            </w:r>
          </w:p>
          <w:p w14:paraId="23ABF5A5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16FB8D97" w14:textId="77777777" w:rsidR="00B93F46" w:rsidRPr="00E32CE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 xml:space="preserve">тел. 8 </w:t>
            </w:r>
            <w:r w:rsidRPr="00E32CE1">
              <w:rPr>
                <w:color w:val="002060"/>
                <w:sz w:val="26"/>
                <w:szCs w:val="26"/>
              </w:rPr>
              <w:t xml:space="preserve">(01642) </w:t>
            </w:r>
            <w:r w:rsidRPr="00E32CE1">
              <w:rPr>
                <w:sz w:val="26"/>
                <w:szCs w:val="26"/>
              </w:rPr>
              <w:t>3-45-45</w:t>
            </w:r>
          </w:p>
          <w:p w14:paraId="2D045067" w14:textId="566D2A7C" w:rsidR="00B93F46" w:rsidRPr="00E32CE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1968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 106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8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06CCDD8A" w14:textId="198D500B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Площадь земельного участка 0,3364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B70B" w14:textId="5D447A8E" w:rsidR="00B93F46" w:rsidRDefault="00B93F46" w:rsidP="00B93F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1E7B25" wp14:editId="576700F3">
                  <wp:extent cx="2563495" cy="1525270"/>
                  <wp:effectExtent l="0" t="0" r="8255" b="0"/>
                  <wp:docPr id="21157744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152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1A6E3624" w14:textId="77777777" w:rsidTr="00260517">
        <w:trPr>
          <w:trHeight w:val="169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F856" w14:textId="0D1B3A9C" w:rsidR="00B93F46" w:rsidRDefault="00B93F46" w:rsidP="00B93F46">
            <w:pPr>
              <w:spacing w:line="260" w:lineRule="exact"/>
              <w:rPr>
                <w:b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  <w:r w:rsidRPr="00A5720E">
              <w:rPr>
                <w:b/>
                <w:sz w:val="26"/>
                <w:szCs w:val="26"/>
              </w:rPr>
              <w:t xml:space="preserve"> </w:t>
            </w:r>
          </w:p>
          <w:p w14:paraId="6C05FA59" w14:textId="287D6463" w:rsidR="00B93F46" w:rsidRPr="00A5720E" w:rsidRDefault="00B93F46" w:rsidP="00B93F46">
            <w:pPr>
              <w:spacing w:line="260" w:lineRule="exact"/>
              <w:rPr>
                <w:b/>
                <w:sz w:val="26"/>
                <w:szCs w:val="26"/>
              </w:rPr>
            </w:pPr>
            <w:r w:rsidRPr="00A5720E">
              <w:rPr>
                <w:b/>
                <w:sz w:val="26"/>
                <w:szCs w:val="26"/>
              </w:rPr>
              <w:t xml:space="preserve">Здание </w:t>
            </w:r>
            <w:r>
              <w:rPr>
                <w:b/>
                <w:sz w:val="26"/>
                <w:szCs w:val="26"/>
              </w:rPr>
              <w:t>сельского дома культуры</w:t>
            </w:r>
          </w:p>
          <w:p w14:paraId="3C6212CE" w14:textId="6D1008E5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Кобринский район, Дивинский сельсовет,</w:t>
            </w:r>
          </w:p>
          <w:p w14:paraId="19784706" w14:textId="77777777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 xml:space="preserve">дер. </w:t>
            </w:r>
            <w:proofErr w:type="spellStart"/>
            <w:r w:rsidRPr="00A5720E">
              <w:rPr>
                <w:sz w:val="26"/>
                <w:szCs w:val="26"/>
              </w:rPr>
              <w:t>Леликово</w:t>
            </w:r>
            <w:proofErr w:type="spellEnd"/>
            <w:r w:rsidRPr="00A5720E">
              <w:rPr>
                <w:sz w:val="26"/>
                <w:szCs w:val="26"/>
              </w:rPr>
              <w:t>, ул. Советская, 37</w:t>
            </w:r>
          </w:p>
          <w:p w14:paraId="36497105" w14:textId="1B322D42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6AD608E9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</w:t>
            </w:r>
            <w:r>
              <w:rPr>
                <w:sz w:val="26"/>
                <w:szCs w:val="26"/>
              </w:rPr>
              <w:t>5</w:t>
            </w:r>
            <w:r w:rsidRPr="00661957">
              <w:rPr>
                <w:sz w:val="26"/>
                <w:szCs w:val="26"/>
              </w:rPr>
              <w:t>-45</w:t>
            </w:r>
          </w:p>
          <w:p w14:paraId="32E72457" w14:textId="6550A1A3" w:rsidR="00B93F46" w:rsidRPr="00847EC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Год постройки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1988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1530,1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6869E3BC" w14:textId="77777777" w:rsidR="00B93F46" w:rsidRPr="00A5720E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земельного </w:t>
            </w:r>
            <w:r w:rsidRPr="006661D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участка 0,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4827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A419" w14:textId="77777777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97D5CC" wp14:editId="782BBBD7">
                  <wp:extent cx="1987202" cy="1490401"/>
                  <wp:effectExtent l="0" t="0" r="0" b="0"/>
                  <wp:docPr id="24" name="Рисунок 24" descr="D:\Мои документы\ФОТО\Леликово\20220329_094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ФОТО\Леликово\20220329_094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80" cy="149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3DE61B2A" w14:textId="77777777" w:rsidTr="00260517">
        <w:trPr>
          <w:trHeight w:val="169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D224" w14:textId="0BE93822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733AD1F4" w14:textId="50E586BE" w:rsidR="00B93F46" w:rsidRPr="00C64EE3" w:rsidRDefault="00B93F46" w:rsidP="00B93F46">
            <w:pPr>
              <w:spacing w:line="2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C64EE3">
              <w:rPr>
                <w:b/>
                <w:bCs/>
                <w:color w:val="auto"/>
                <w:sz w:val="26"/>
                <w:szCs w:val="26"/>
              </w:rPr>
              <w:t>Здание клуба</w:t>
            </w:r>
          </w:p>
          <w:p w14:paraId="62AAE775" w14:textId="77777777" w:rsidR="00B93F46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F679FD">
              <w:rPr>
                <w:color w:val="auto"/>
                <w:sz w:val="26"/>
                <w:szCs w:val="26"/>
              </w:rPr>
              <w:t>Кобринский р</w:t>
            </w:r>
            <w:r>
              <w:rPr>
                <w:color w:val="auto"/>
                <w:sz w:val="26"/>
                <w:szCs w:val="26"/>
              </w:rPr>
              <w:t>-</w:t>
            </w:r>
            <w:r w:rsidRPr="00F679FD">
              <w:rPr>
                <w:color w:val="auto"/>
                <w:sz w:val="26"/>
                <w:szCs w:val="26"/>
              </w:rPr>
              <w:t xml:space="preserve">н, дер. </w:t>
            </w:r>
            <w:proofErr w:type="spellStart"/>
            <w:r w:rsidRPr="00F679FD">
              <w:rPr>
                <w:color w:val="auto"/>
                <w:sz w:val="26"/>
                <w:szCs w:val="26"/>
              </w:rPr>
              <w:t>Плянта</w:t>
            </w:r>
            <w:proofErr w:type="spellEnd"/>
            <w:r w:rsidRPr="00F679FD">
              <w:rPr>
                <w:color w:val="auto"/>
                <w:sz w:val="26"/>
                <w:szCs w:val="26"/>
              </w:rPr>
              <w:t>, ул. Центральная, 17б</w:t>
            </w:r>
          </w:p>
          <w:p w14:paraId="517E5895" w14:textId="6EFEFE63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7719273D" w14:textId="77777777" w:rsidR="00B93F46" w:rsidRPr="00C64EE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>(01642</w:t>
            </w:r>
            <w:r w:rsidRPr="00C64EE3">
              <w:rPr>
                <w:color w:val="auto"/>
                <w:sz w:val="26"/>
                <w:szCs w:val="26"/>
              </w:rPr>
              <w:t>) 3-45-45</w:t>
            </w:r>
          </w:p>
          <w:p w14:paraId="68507CCF" w14:textId="7C11FCA6" w:rsidR="00B93F46" w:rsidRPr="00C64EE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1964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 585,6 кв.м.</w:t>
            </w:r>
          </w:p>
          <w:p w14:paraId="5AFBB95D" w14:textId="2CDDEB43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Площадь земельного участка 0,0875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0BBE" w14:textId="3C2F2FE0" w:rsidR="00B93F46" w:rsidRDefault="00B93F46" w:rsidP="00B93F46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235FEF" wp14:editId="4192129C">
                  <wp:extent cx="1788825" cy="1339403"/>
                  <wp:effectExtent l="0" t="0" r="190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534" cy="135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0830A6F7" w14:textId="77777777" w:rsidTr="00260517">
        <w:trPr>
          <w:trHeight w:val="1903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6CD1" w14:textId="57FFD05C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20DBE74A" w14:textId="1EE29D0A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bCs/>
                <w:sz w:val="26"/>
                <w:szCs w:val="26"/>
              </w:rPr>
            </w:pPr>
            <w:r w:rsidRPr="00661957">
              <w:rPr>
                <w:b/>
                <w:bCs/>
                <w:sz w:val="26"/>
                <w:szCs w:val="26"/>
              </w:rPr>
              <w:t>Здание школы и здание сарая</w:t>
            </w:r>
          </w:p>
          <w:p w14:paraId="2F44CD57" w14:textId="60872DB5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Кобринский р</w:t>
            </w:r>
            <w:r>
              <w:rPr>
                <w:sz w:val="26"/>
                <w:szCs w:val="26"/>
              </w:rPr>
              <w:t>-</w:t>
            </w:r>
            <w:r w:rsidRPr="00661957">
              <w:rPr>
                <w:sz w:val="26"/>
                <w:szCs w:val="26"/>
              </w:rPr>
              <w:t xml:space="preserve">н, </w:t>
            </w:r>
            <w:proofErr w:type="spellStart"/>
            <w:r w:rsidRPr="00661957">
              <w:rPr>
                <w:sz w:val="26"/>
                <w:szCs w:val="26"/>
              </w:rPr>
              <w:t>д.Леликово</w:t>
            </w:r>
            <w:proofErr w:type="spellEnd"/>
            <w:r w:rsidRPr="00661957">
              <w:rPr>
                <w:sz w:val="26"/>
                <w:szCs w:val="26"/>
              </w:rPr>
              <w:t xml:space="preserve">, </w:t>
            </w:r>
            <w:proofErr w:type="spellStart"/>
            <w:r w:rsidRPr="00661957">
              <w:rPr>
                <w:sz w:val="26"/>
                <w:szCs w:val="26"/>
              </w:rPr>
              <w:t>ул.Советская</w:t>
            </w:r>
            <w:proofErr w:type="spellEnd"/>
            <w:r w:rsidRPr="00661957">
              <w:rPr>
                <w:sz w:val="26"/>
                <w:szCs w:val="26"/>
              </w:rPr>
              <w:t>, 44</w:t>
            </w:r>
            <w:r>
              <w:rPr>
                <w:sz w:val="26"/>
                <w:szCs w:val="26"/>
              </w:rPr>
              <w:t xml:space="preserve"> и 44/2</w:t>
            </w:r>
          </w:p>
          <w:p w14:paraId="7D8649B6" w14:textId="77777777" w:rsidR="00B93F46" w:rsidRPr="00661957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Отдел по образованию Кобринского райисполкома, 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23C6B36B" w14:textId="77777777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Общая площадь: 2633,9 и 80,3 кв.м.</w:t>
            </w:r>
          </w:p>
          <w:p w14:paraId="5833D7BD" w14:textId="66E08BAD" w:rsidR="00B93F46" w:rsidRPr="00A5720E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Площадь земельного участка 2,2804 и 0,3222</w:t>
            </w:r>
            <w:r>
              <w:rPr>
                <w:sz w:val="26"/>
                <w:szCs w:val="26"/>
              </w:rPr>
              <w:t xml:space="preserve"> </w:t>
            </w:r>
            <w:r w:rsidRPr="00661957">
              <w:rPr>
                <w:sz w:val="26"/>
                <w:szCs w:val="26"/>
              </w:rPr>
              <w:t>га соответственно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5C7A" w14:textId="49380B49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2193BC1" wp14:editId="4E3DF0A5">
                  <wp:extent cx="1324670" cy="994868"/>
                  <wp:effectExtent l="0" t="0" r="8890" b="0"/>
                  <wp:docPr id="1602933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525" cy="100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9D3BEF" wp14:editId="03E6F47C">
                  <wp:extent cx="1220374" cy="549275"/>
                  <wp:effectExtent l="0" t="0" r="0" b="3175"/>
                  <wp:docPr id="8117650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227" cy="57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306C983E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818A" w14:textId="43BD80B7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57186D6C" w14:textId="77777777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b/>
                <w:sz w:val="26"/>
                <w:szCs w:val="26"/>
              </w:rPr>
              <w:t>Здание спорткомплекса</w:t>
            </w:r>
          </w:p>
          <w:p w14:paraId="325C1792" w14:textId="2F413A61" w:rsidR="00B93F46" w:rsidRPr="00661957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213A84">
              <w:rPr>
                <w:sz w:val="26"/>
                <w:szCs w:val="26"/>
              </w:rPr>
              <w:t xml:space="preserve">Кобринский р-н, Дивинский с/с,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213A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Ореховский</w:t>
            </w:r>
            <w:r w:rsidRPr="00213A84">
              <w:rPr>
                <w:sz w:val="26"/>
                <w:szCs w:val="26"/>
              </w:rPr>
              <w:t xml:space="preserve">, ул. Ленина, </w:t>
            </w:r>
            <w:r>
              <w:rPr>
                <w:sz w:val="26"/>
                <w:szCs w:val="26"/>
              </w:rPr>
              <w:t>1</w:t>
            </w:r>
            <w:r w:rsidRPr="00213A84">
              <w:rPr>
                <w:sz w:val="26"/>
                <w:szCs w:val="26"/>
              </w:rPr>
              <w:t>6</w:t>
            </w:r>
            <w:r w:rsidR="00CC1794">
              <w:rPr>
                <w:sz w:val="26"/>
                <w:szCs w:val="26"/>
              </w:rPr>
              <w:t xml:space="preserve">. </w:t>
            </w:r>
            <w:r w:rsidRPr="00005008">
              <w:rPr>
                <w:sz w:val="26"/>
                <w:szCs w:val="26"/>
              </w:rPr>
              <w:t xml:space="preserve">Отдел по образованию Кобринского райисполкома, </w:t>
            </w: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5EB740A6" w14:textId="1768BF95" w:rsidR="00B93F46" w:rsidRPr="00847EC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1984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340,4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373800BD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земельного участка 0,1090 га</w:t>
            </w:r>
          </w:p>
          <w:p w14:paraId="7A8123BB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0"/>
                <w:szCs w:val="20"/>
              </w:rPr>
            </w:pPr>
            <w:r w:rsidRPr="00847EC3">
              <w:rPr>
                <w:rFonts w:eastAsia="TimesNewRoman"/>
                <w:sz w:val="26"/>
                <w:szCs w:val="26"/>
              </w:rPr>
              <w:t>Здание требует капитального ремонта.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AB4E" w14:textId="52E91100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11D83E5" wp14:editId="53631AE3">
                  <wp:extent cx="1888561" cy="1416421"/>
                  <wp:effectExtent l="0" t="0" r="0" b="0"/>
                  <wp:docPr id="19" name="Рисунок 19" descr="D:\Мои документы\ФОТО\Ореховский\20220329_101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ФОТО\Ореховский\20220329_101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61" cy="141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55F858EA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0427" w14:textId="1CCEC738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637A221B" w14:textId="47720BC2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b/>
                <w:sz w:val="26"/>
                <w:szCs w:val="26"/>
              </w:rPr>
              <w:t xml:space="preserve">Здание </w:t>
            </w:r>
            <w:r>
              <w:rPr>
                <w:b/>
                <w:sz w:val="26"/>
                <w:szCs w:val="26"/>
              </w:rPr>
              <w:t>школы</w:t>
            </w:r>
          </w:p>
          <w:p w14:paraId="5F7B5B85" w14:textId="77777777" w:rsidR="00B93F46" w:rsidRPr="00213A84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213A84">
              <w:rPr>
                <w:sz w:val="26"/>
                <w:szCs w:val="26"/>
              </w:rPr>
              <w:t xml:space="preserve">Кобринский р-н, </w:t>
            </w:r>
            <w:proofErr w:type="spellStart"/>
            <w:r>
              <w:rPr>
                <w:sz w:val="26"/>
                <w:szCs w:val="26"/>
              </w:rPr>
              <w:t>Остромичский</w:t>
            </w:r>
            <w:proofErr w:type="spellEnd"/>
            <w:r w:rsidRPr="00213A84">
              <w:rPr>
                <w:sz w:val="26"/>
                <w:szCs w:val="26"/>
              </w:rPr>
              <w:t xml:space="preserve"> с/с, </w:t>
            </w:r>
            <w:r>
              <w:rPr>
                <w:sz w:val="26"/>
                <w:szCs w:val="26"/>
              </w:rPr>
              <w:br/>
              <w:t xml:space="preserve">д. </w:t>
            </w:r>
            <w:proofErr w:type="spellStart"/>
            <w:r>
              <w:rPr>
                <w:sz w:val="26"/>
                <w:szCs w:val="26"/>
              </w:rPr>
              <w:t>Шеметовка</w:t>
            </w:r>
            <w:proofErr w:type="spellEnd"/>
            <w:r w:rsidRPr="00213A8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ул. Коммунистическая</w:t>
            </w:r>
            <w:r w:rsidRPr="00213A8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</w:p>
          <w:p w14:paraId="1A72E4DF" w14:textId="28C8E73C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sz w:val="26"/>
                <w:szCs w:val="26"/>
              </w:rPr>
              <w:lastRenderedPageBreak/>
              <w:t xml:space="preserve">Отдел по образованию Кобринского райисполкома, </w:t>
            </w: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44C2F389" w14:textId="77777777" w:rsidR="00B93F46" w:rsidRPr="00005008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Год </w:t>
            </w:r>
            <w:r w:rsidRPr="00D6103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постройки 1952</w:t>
            </w:r>
          </w:p>
          <w:p w14:paraId="2408047D" w14:textId="422DFEE2" w:rsidR="00B93F46" w:rsidRPr="00005008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1151,5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земельного участка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2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,0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016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02E1" w14:textId="779D14FA" w:rsidR="00B93F46" w:rsidRDefault="00B93F46" w:rsidP="00B93F46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946EDAB" wp14:editId="1D9E3EF2">
                  <wp:extent cx="2379518" cy="867637"/>
                  <wp:effectExtent l="0" t="0" r="1905" b="8890"/>
                  <wp:docPr id="5504310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31067" name="Рисунок 55043106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51" cy="868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03AC0F1" wp14:editId="70386C4C">
                  <wp:extent cx="2563495" cy="563880"/>
                  <wp:effectExtent l="0" t="0" r="8255" b="7620"/>
                  <wp:docPr id="10483349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334986" name="Рисунок 104833498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08EAD049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48A6" w14:textId="211E271A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lastRenderedPageBreak/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38BD1AE6" w14:textId="66EE1FB9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1203A1">
              <w:rPr>
                <w:b/>
                <w:bCs/>
                <w:color w:val="auto"/>
                <w:sz w:val="26"/>
                <w:szCs w:val="26"/>
              </w:rPr>
              <w:t xml:space="preserve">Здание </w:t>
            </w:r>
            <w:r>
              <w:rPr>
                <w:b/>
                <w:bCs/>
                <w:color w:val="auto"/>
                <w:sz w:val="26"/>
                <w:szCs w:val="26"/>
              </w:rPr>
              <w:t>бывшего «Дома быта»</w:t>
            </w:r>
            <w:r w:rsidRPr="001203A1">
              <w:rPr>
                <w:color w:val="auto"/>
                <w:sz w:val="26"/>
                <w:szCs w:val="26"/>
              </w:rPr>
              <w:t xml:space="preserve">, Брестская область, Кобринский район, </w:t>
            </w:r>
            <w:r>
              <w:rPr>
                <w:color w:val="auto"/>
                <w:sz w:val="26"/>
                <w:szCs w:val="26"/>
              </w:rPr>
              <w:t>Дивин</w:t>
            </w:r>
            <w:r w:rsidRPr="001203A1">
              <w:rPr>
                <w:color w:val="auto"/>
                <w:sz w:val="26"/>
                <w:szCs w:val="26"/>
              </w:rPr>
              <w:t>ский с/с,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аг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. Дивин, </w:t>
            </w:r>
            <w:r>
              <w:rPr>
                <w:color w:val="auto"/>
                <w:sz w:val="26"/>
                <w:szCs w:val="26"/>
              </w:rPr>
              <w:br/>
              <w:t>ул. Октябрьская, 64</w:t>
            </w:r>
          </w:p>
          <w:p w14:paraId="0FD2AD4E" w14:textId="130F934A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Дивин</w:t>
            </w:r>
            <w:r w:rsidRPr="001203A1">
              <w:rPr>
                <w:color w:val="auto"/>
                <w:sz w:val="26"/>
                <w:szCs w:val="26"/>
              </w:rPr>
              <w:t xml:space="preserve">ский </w:t>
            </w:r>
            <w:proofErr w:type="spellStart"/>
            <w:r w:rsidRPr="001203A1">
              <w:rPr>
                <w:color w:val="auto"/>
                <w:sz w:val="26"/>
                <w:szCs w:val="26"/>
              </w:rPr>
              <w:t>селисполком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, </w:t>
            </w:r>
            <w:r w:rsidRPr="001203A1">
              <w:rPr>
                <w:color w:val="auto"/>
                <w:sz w:val="26"/>
                <w:szCs w:val="26"/>
              </w:rPr>
              <w:t xml:space="preserve">тел. (01642) </w:t>
            </w:r>
            <w:r>
              <w:rPr>
                <w:color w:val="auto"/>
                <w:sz w:val="26"/>
                <w:szCs w:val="26"/>
              </w:rPr>
              <w:t>66 4 24</w:t>
            </w:r>
          </w:p>
          <w:p w14:paraId="204F53D1" w14:textId="53D1AD6B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1203A1">
              <w:rPr>
                <w:color w:val="auto"/>
                <w:sz w:val="26"/>
                <w:szCs w:val="26"/>
              </w:rPr>
              <w:t>Год постройки 199</w:t>
            </w:r>
            <w:r>
              <w:rPr>
                <w:color w:val="auto"/>
                <w:sz w:val="26"/>
                <w:szCs w:val="26"/>
              </w:rPr>
              <w:t xml:space="preserve">0. </w:t>
            </w:r>
            <w:r w:rsidRPr="001203A1">
              <w:rPr>
                <w:color w:val="auto"/>
                <w:sz w:val="26"/>
                <w:szCs w:val="26"/>
              </w:rPr>
              <w:t xml:space="preserve">Общая площадь </w:t>
            </w:r>
            <w:r>
              <w:rPr>
                <w:color w:val="auto"/>
                <w:sz w:val="26"/>
                <w:szCs w:val="26"/>
              </w:rPr>
              <w:t>343</w:t>
            </w:r>
            <w:r w:rsidRPr="001203A1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>7</w:t>
            </w:r>
            <w:r w:rsidRPr="001203A1">
              <w:rPr>
                <w:color w:val="auto"/>
                <w:sz w:val="26"/>
                <w:szCs w:val="26"/>
              </w:rPr>
              <w:t xml:space="preserve"> кв.м.</w:t>
            </w:r>
          </w:p>
          <w:p w14:paraId="498F35FC" w14:textId="47C38435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1203A1">
              <w:rPr>
                <w:color w:val="auto"/>
                <w:sz w:val="26"/>
                <w:szCs w:val="26"/>
              </w:rPr>
              <w:t>Площадь земельного участка 0,</w:t>
            </w:r>
            <w:r>
              <w:rPr>
                <w:color w:val="auto"/>
                <w:sz w:val="26"/>
                <w:szCs w:val="26"/>
              </w:rPr>
              <w:t>1028</w:t>
            </w:r>
            <w:r w:rsidRPr="001203A1">
              <w:rPr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F66" w14:textId="7AE80C47" w:rsidR="00B93F46" w:rsidRDefault="00B93F46" w:rsidP="00B93F46">
            <w:pPr>
              <w:ind w:hanging="368"/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5A4B9DD" wp14:editId="310E9661">
                  <wp:extent cx="1402773" cy="1052538"/>
                  <wp:effectExtent l="0" t="0" r="6985" b="0"/>
                  <wp:docPr id="18171658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10" cy="105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2BF954" wp14:editId="78471082">
                  <wp:extent cx="1260821" cy="947131"/>
                  <wp:effectExtent l="0" t="0" r="0" b="5715"/>
                  <wp:docPr id="19588160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13" cy="95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24D8AB16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9744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bCs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D3C85CD" w14:textId="5A1ED8C5" w:rsidR="00B93F46" w:rsidRPr="001806B2" w:rsidRDefault="001806B2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="00B93F46">
              <w:rPr>
                <w:b/>
                <w:bCs/>
                <w:sz w:val="26"/>
                <w:szCs w:val="26"/>
              </w:rPr>
              <w:t xml:space="preserve"> о</w:t>
            </w:r>
            <w:r w:rsidR="00B93F46" w:rsidRPr="00F83901">
              <w:rPr>
                <w:b/>
                <w:bCs/>
                <w:sz w:val="26"/>
                <w:szCs w:val="26"/>
              </w:rPr>
              <w:t>бъект</w:t>
            </w:r>
            <w:r w:rsidR="00B93F46">
              <w:rPr>
                <w:b/>
                <w:bCs/>
                <w:sz w:val="26"/>
                <w:szCs w:val="26"/>
              </w:rPr>
              <w:t>ов</w:t>
            </w:r>
            <w:r w:rsidR="00B93F46" w:rsidRPr="00F83901">
              <w:rPr>
                <w:b/>
                <w:bCs/>
                <w:sz w:val="26"/>
                <w:szCs w:val="26"/>
              </w:rPr>
              <w:t xml:space="preserve"> бывшего овощесушильного завода</w:t>
            </w:r>
            <w:r w:rsidR="00B93F46" w:rsidRPr="00F83901">
              <w:rPr>
                <w:sz w:val="26"/>
                <w:szCs w:val="26"/>
              </w:rPr>
              <w:t xml:space="preserve">, </w:t>
            </w:r>
            <w:r w:rsidR="00B93F46" w:rsidRPr="001806B2">
              <w:rPr>
                <w:sz w:val="26"/>
                <w:szCs w:val="26"/>
              </w:rPr>
              <w:t xml:space="preserve">Кобринский район, Дивинский с/с, р-н оз. Любань </w:t>
            </w:r>
            <w:r w:rsidR="00B93F46" w:rsidRPr="001806B2">
              <w:rPr>
                <w:bCs/>
                <w:sz w:val="26"/>
                <w:szCs w:val="26"/>
              </w:rPr>
              <w:t xml:space="preserve">(площадь земельного участка 2,6151 га), </w:t>
            </w:r>
            <w:r w:rsidR="00B93F46" w:rsidRPr="001806B2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 2640,3 кв.м.</w:t>
            </w:r>
          </w:p>
          <w:p w14:paraId="2C4F2A82" w14:textId="77777777" w:rsidR="001806B2" w:rsidRDefault="001806B2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Cs/>
                <w:sz w:val="26"/>
                <w:szCs w:val="26"/>
              </w:rPr>
            </w:pPr>
            <w:r w:rsidRPr="001806B2">
              <w:rPr>
                <w:b/>
                <w:sz w:val="26"/>
                <w:szCs w:val="26"/>
              </w:rPr>
              <w:t>Начальная цена продажи</w:t>
            </w:r>
            <w:r w:rsidRPr="001806B2">
              <w:rPr>
                <w:bCs/>
                <w:sz w:val="26"/>
                <w:szCs w:val="26"/>
              </w:rPr>
              <w:t xml:space="preserve"> на электронных торгах </w:t>
            </w:r>
            <w:r>
              <w:rPr>
                <w:bCs/>
                <w:sz w:val="26"/>
                <w:szCs w:val="26"/>
              </w:rPr>
              <w:t xml:space="preserve">02.06.2026 </w:t>
            </w:r>
            <w:r w:rsidRPr="001806B2">
              <w:rPr>
                <w:bCs/>
                <w:sz w:val="26"/>
                <w:szCs w:val="26"/>
              </w:rPr>
              <w:t xml:space="preserve">– 162 086,00 бел. руб. </w:t>
            </w:r>
          </w:p>
          <w:p w14:paraId="754D0B4D" w14:textId="390C6A1A" w:rsidR="001806B2" w:rsidRPr="001806B2" w:rsidRDefault="001806B2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 w:rsidRPr="001806B2">
              <w:rPr>
                <w:b/>
                <w:bCs/>
                <w:sz w:val="26"/>
                <w:szCs w:val="26"/>
              </w:rPr>
              <w:t xml:space="preserve">Размер задатка – </w:t>
            </w:r>
            <w:r w:rsidRPr="001806B2">
              <w:rPr>
                <w:sz w:val="26"/>
                <w:szCs w:val="26"/>
              </w:rPr>
              <w:t>30 000,00 бел. руб.</w:t>
            </w:r>
          </w:p>
          <w:p w14:paraId="068ED17D" w14:textId="6C093F57" w:rsidR="00B93F46" w:rsidRPr="00F8390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1806B2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Государственное предприятие "</w:t>
            </w:r>
            <w:proofErr w:type="spellStart"/>
            <w:r w:rsidRPr="001806B2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КобринКонсалт</w:t>
            </w:r>
            <w:proofErr w:type="spellEnd"/>
            <w:r w:rsidRPr="001806B2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r w:rsidRPr="001806B2">
              <w:rPr>
                <w:color w:val="auto"/>
                <w:sz w:val="26"/>
                <w:szCs w:val="26"/>
              </w:rPr>
              <w:t xml:space="preserve">, </w:t>
            </w:r>
            <w:r w:rsidRPr="001806B2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тел. (01642) </w:t>
            </w:r>
            <w:r w:rsidRPr="001806B2">
              <w:rPr>
                <w:color w:val="auto"/>
                <w:sz w:val="26"/>
                <w:szCs w:val="26"/>
              </w:rPr>
              <w:t>3-06-99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5871" w14:textId="3F0CA491" w:rsidR="00B93F46" w:rsidRDefault="00B93F46" w:rsidP="00B93F46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123494" wp14:editId="3F567072">
                  <wp:extent cx="2042690" cy="1272094"/>
                  <wp:effectExtent l="0" t="0" r="0" b="4445"/>
                  <wp:docPr id="4646863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90" cy="131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2E33779D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EC4F" w14:textId="77777777" w:rsidR="00B93F46" w:rsidRPr="006D2B7D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6D2B7D">
              <w:rPr>
                <w:color w:val="auto"/>
                <w:sz w:val="26"/>
                <w:szCs w:val="26"/>
              </w:rPr>
              <w:t>Аренда, продажа</w:t>
            </w:r>
          </w:p>
          <w:p w14:paraId="422E02D9" w14:textId="3210D395" w:rsidR="00B93F46" w:rsidRPr="006D2B7D" w:rsidRDefault="00B93F46" w:rsidP="00B93F46">
            <w:pPr>
              <w:spacing w:line="260" w:lineRule="exact"/>
              <w:rPr>
                <w:b/>
                <w:bCs/>
                <w:sz w:val="26"/>
                <w:szCs w:val="26"/>
              </w:rPr>
            </w:pPr>
            <w:r w:rsidRPr="006D2B7D">
              <w:rPr>
                <w:b/>
                <w:bCs/>
                <w:sz w:val="26"/>
                <w:szCs w:val="26"/>
              </w:rPr>
              <w:t>Помещение магазина</w:t>
            </w:r>
          </w:p>
          <w:p w14:paraId="35D91807" w14:textId="21045E04" w:rsidR="00B93F46" w:rsidRPr="006D2B7D" w:rsidRDefault="00B93F46" w:rsidP="00B93F46">
            <w:pPr>
              <w:spacing w:line="260" w:lineRule="exact"/>
              <w:rPr>
                <w:bCs/>
                <w:sz w:val="26"/>
                <w:szCs w:val="26"/>
              </w:rPr>
            </w:pPr>
            <w:r w:rsidRPr="006D2B7D">
              <w:rPr>
                <w:sz w:val="26"/>
                <w:szCs w:val="26"/>
              </w:rPr>
              <w:t>г. Кобрин, ул. Советская, 113/1</w:t>
            </w:r>
            <w:r>
              <w:rPr>
                <w:sz w:val="26"/>
                <w:szCs w:val="26"/>
              </w:rPr>
              <w:t>-2</w:t>
            </w:r>
            <w:r w:rsidRPr="006D2B7D">
              <w:rPr>
                <w:sz w:val="26"/>
                <w:szCs w:val="26"/>
              </w:rPr>
              <w:t xml:space="preserve"> </w:t>
            </w:r>
            <w:r w:rsidRPr="006D2B7D">
              <w:rPr>
                <w:sz w:val="26"/>
                <w:szCs w:val="26"/>
                <w:shd w:val="clear" w:color="auto" w:fill="FFFFFF"/>
              </w:rPr>
              <w:t>(ост. "Детская больница").</w:t>
            </w:r>
            <w:r w:rsidRPr="006D2B7D">
              <w:rPr>
                <w:bCs/>
                <w:sz w:val="26"/>
                <w:szCs w:val="26"/>
              </w:rPr>
              <w:t xml:space="preserve"> Требуется ремонт.</w:t>
            </w:r>
          </w:p>
          <w:p w14:paraId="1E973FEC" w14:textId="4A91C42F" w:rsidR="00B93F46" w:rsidRDefault="00B93F46" w:rsidP="00B93F46">
            <w:pPr>
              <w:spacing w:line="260" w:lineRule="exact"/>
              <w:ind w:right="-57"/>
              <w:rPr>
                <w:sz w:val="26"/>
                <w:szCs w:val="26"/>
              </w:rPr>
            </w:pPr>
            <w:r w:rsidRPr="006D2B7D">
              <w:rPr>
                <w:sz w:val="26"/>
                <w:szCs w:val="26"/>
              </w:rPr>
              <w:t xml:space="preserve">1987 </w:t>
            </w:r>
            <w:proofErr w:type="spellStart"/>
            <w:r w:rsidRPr="006D2B7D">
              <w:rPr>
                <w:sz w:val="26"/>
                <w:szCs w:val="26"/>
              </w:rPr>
              <w:t>г.п</w:t>
            </w:r>
            <w:proofErr w:type="spellEnd"/>
            <w:r w:rsidRPr="006D2B7D">
              <w:rPr>
                <w:sz w:val="26"/>
                <w:szCs w:val="26"/>
              </w:rPr>
              <w:t xml:space="preserve">., общая площадь </w:t>
            </w:r>
            <w:r>
              <w:rPr>
                <w:sz w:val="26"/>
                <w:szCs w:val="26"/>
              </w:rPr>
              <w:t>644,2</w:t>
            </w:r>
            <w:r w:rsidRPr="006D2B7D">
              <w:rPr>
                <w:sz w:val="26"/>
                <w:szCs w:val="26"/>
              </w:rPr>
              <w:t xml:space="preserve"> кв.м.</w:t>
            </w:r>
          </w:p>
          <w:p w14:paraId="5C11E64D" w14:textId="545059B3" w:rsidR="00B93F46" w:rsidRPr="006D2B7D" w:rsidRDefault="00B93F46" w:rsidP="00B93F46">
            <w:pPr>
              <w:spacing w:line="260" w:lineRule="exact"/>
              <w:ind w:right="-57"/>
              <w:rPr>
                <w:color w:val="auto"/>
                <w:sz w:val="26"/>
                <w:szCs w:val="26"/>
              </w:rPr>
            </w:pPr>
            <w:r w:rsidRPr="006D2B7D">
              <w:rPr>
                <w:rStyle w:val="af"/>
                <w:sz w:val="26"/>
                <w:szCs w:val="26"/>
              </w:rPr>
              <w:t>Земельный участок на</w:t>
            </w:r>
            <w:r w:rsidRPr="006D2B7D">
              <w:rPr>
                <w:bCs/>
                <w:sz w:val="26"/>
                <w:szCs w:val="26"/>
              </w:rPr>
              <w:t xml:space="preserve"> праве постоянного пользования</w:t>
            </w:r>
            <w:r w:rsidR="003273EC">
              <w:rPr>
                <w:bCs/>
                <w:sz w:val="26"/>
                <w:szCs w:val="26"/>
              </w:rPr>
              <w:t>,</w:t>
            </w:r>
            <w:r w:rsidRPr="006D2B7D">
              <w:rPr>
                <w:bCs/>
                <w:sz w:val="26"/>
                <w:szCs w:val="26"/>
              </w:rPr>
              <w:t xml:space="preserve"> </w:t>
            </w:r>
            <w:r w:rsidR="003273EC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</w:t>
            </w:r>
            <w:r w:rsidR="003273EC"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осударственное предприятие "</w:t>
            </w:r>
            <w:proofErr w:type="spellStart"/>
            <w:r w:rsidR="003273EC"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Кобрин</w:t>
            </w:r>
            <w:r w:rsidR="003273EC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Консалт</w:t>
            </w:r>
            <w:proofErr w:type="spellEnd"/>
            <w:r w:rsidR="003273EC"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r w:rsidRPr="006D2B7D">
              <w:rPr>
                <w:bCs/>
                <w:sz w:val="26"/>
                <w:szCs w:val="26"/>
              </w:rPr>
              <w:t xml:space="preserve"> - </w:t>
            </w:r>
            <w:r>
              <w:rPr>
                <w:bCs/>
                <w:sz w:val="26"/>
                <w:szCs w:val="26"/>
              </w:rPr>
              <w:t>7</w:t>
            </w:r>
            <w:r w:rsidRPr="006D2B7D">
              <w:rPr>
                <w:bCs/>
                <w:sz w:val="26"/>
                <w:szCs w:val="26"/>
              </w:rPr>
              <w:t xml:space="preserve">/20 доли от общей </w:t>
            </w:r>
            <w:r w:rsidRPr="006D2B7D">
              <w:rPr>
                <w:rStyle w:val="af"/>
                <w:sz w:val="26"/>
                <w:szCs w:val="26"/>
              </w:rPr>
              <w:t>площади земельного участка 0,3978 га</w:t>
            </w:r>
            <w:r w:rsidRPr="006D2B7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FC9A" w14:textId="1662AC18" w:rsidR="00B93F46" w:rsidRDefault="00B93F46" w:rsidP="00B93F4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2B4E2A" wp14:editId="36D841AA">
                  <wp:extent cx="2565400" cy="1328420"/>
                  <wp:effectExtent l="0" t="0" r="6350" b="5080"/>
                  <wp:docPr id="141670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414F717F" w14:textId="76FDECFC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34CA" w14:textId="4CC82174" w:rsidR="00B93F46" w:rsidRPr="006D2B7D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6D2B7D">
              <w:rPr>
                <w:color w:val="auto"/>
                <w:sz w:val="26"/>
                <w:szCs w:val="26"/>
              </w:rPr>
              <w:t xml:space="preserve">Аренда, </w:t>
            </w:r>
            <w:r>
              <w:rPr>
                <w:color w:val="auto"/>
                <w:sz w:val="26"/>
                <w:szCs w:val="26"/>
              </w:rPr>
              <w:t xml:space="preserve">продажа, 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21D5089E" w14:textId="1992CC35" w:rsidR="00B93F46" w:rsidRPr="006D2B7D" w:rsidRDefault="00B93F46" w:rsidP="00B93F46">
            <w:pPr>
              <w:spacing w:line="260" w:lineRule="exact"/>
              <w:ind w:right="42"/>
              <w:rPr>
                <w:noProof/>
                <w:sz w:val="26"/>
                <w:szCs w:val="26"/>
              </w:rPr>
            </w:pPr>
            <w:r w:rsidRPr="006D2B7D">
              <w:rPr>
                <w:b/>
                <w:bCs/>
                <w:sz w:val="26"/>
                <w:szCs w:val="26"/>
              </w:rPr>
              <w:t xml:space="preserve">Помещения на 2 этаже, общей 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площадь – 255,6 м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  <w:vertAlign w:val="superscript"/>
              </w:rPr>
              <w:t>2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 xml:space="preserve">, </w:t>
            </w:r>
            <w:r w:rsidRPr="006D2B7D">
              <w:rPr>
                <w:sz w:val="26"/>
                <w:szCs w:val="26"/>
              </w:rPr>
              <w:t xml:space="preserve">расположенные по адресу: Кобринский р-н, Дивинский с/с, </w:t>
            </w:r>
            <w:proofErr w:type="spellStart"/>
            <w:r w:rsidRPr="006D2B7D">
              <w:rPr>
                <w:sz w:val="26"/>
                <w:szCs w:val="26"/>
              </w:rPr>
              <w:t>аг</w:t>
            </w:r>
            <w:proofErr w:type="spellEnd"/>
            <w:r w:rsidRPr="006D2B7D">
              <w:rPr>
                <w:sz w:val="26"/>
                <w:szCs w:val="26"/>
              </w:rPr>
              <w:t>. Дивин, ул. Ленина, 84-1</w:t>
            </w:r>
            <w:r w:rsidRPr="006D2B7D">
              <w:rPr>
                <w:bCs/>
                <w:sz w:val="26"/>
                <w:szCs w:val="26"/>
              </w:rPr>
              <w:t xml:space="preserve">. </w:t>
            </w:r>
            <w:r w:rsidRPr="006D2B7D">
              <w:rPr>
                <w:noProof/>
                <w:sz w:val="26"/>
                <w:szCs w:val="26"/>
              </w:rPr>
              <w:t>Помещения находятся в удовлетворительном состоянии, имеется отопление, электроснабжение, естественное освещение. В помещениях площадью 3,0 кв.м., 4,9 кв.м. 17,5 кв.м. естественное освещение отсутствует. Помещения площадью 23,6 кв.м., 150,4 кв.м. проходные. К зданию имеются удобные подъездные пути.</w:t>
            </w:r>
          </w:p>
          <w:p w14:paraId="04B86A25" w14:textId="43B9ACA0" w:rsidR="00B93F46" w:rsidRPr="006D2B7D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ind w:right="42" w:firstLine="567"/>
              <w:rPr>
                <w:rStyle w:val="ac"/>
                <w:sz w:val="26"/>
                <w:szCs w:val="26"/>
                <w:shd w:val="clear" w:color="auto" w:fill="E9EDF1"/>
              </w:rPr>
            </w:pPr>
            <w:r w:rsidRPr="006D2B7D">
              <w:rPr>
                <w:sz w:val="26"/>
                <w:szCs w:val="26"/>
              </w:rPr>
              <w:t xml:space="preserve">Информация о неиспользуемых площадях размещена в глобальной компьютерной сети интернет на сайте Государственного комитета по имуществу Республики Беларусь -  </w:t>
            </w:r>
            <w:hyperlink r:id="rId20" w:history="1">
              <w:r w:rsidRPr="006D2B7D">
                <w:rPr>
                  <w:rStyle w:val="ab"/>
                  <w:color w:val="auto"/>
                  <w:sz w:val="26"/>
                  <w:szCs w:val="26"/>
                </w:rPr>
                <w:t>https://au.nca.by</w:t>
              </w:r>
            </w:hyperlink>
            <w:r w:rsidRPr="006D2B7D">
              <w:rPr>
                <w:rStyle w:val="ab"/>
                <w:color w:val="auto"/>
                <w:sz w:val="26"/>
                <w:szCs w:val="26"/>
              </w:rPr>
              <w:t xml:space="preserve"> </w:t>
            </w:r>
            <w:r w:rsidRPr="006D2B7D">
              <w:rPr>
                <w:sz w:val="26"/>
                <w:szCs w:val="26"/>
              </w:rPr>
              <w:t xml:space="preserve">(объекты, аренда, Брестская обл., Кобринский район, </w:t>
            </w:r>
            <w:proofErr w:type="spellStart"/>
            <w:r w:rsidRPr="006D2B7D">
              <w:rPr>
                <w:sz w:val="26"/>
                <w:szCs w:val="26"/>
              </w:rPr>
              <w:t>аг</w:t>
            </w:r>
            <w:proofErr w:type="spellEnd"/>
            <w:r w:rsidRPr="006D2B7D">
              <w:rPr>
                <w:sz w:val="26"/>
                <w:szCs w:val="26"/>
              </w:rPr>
              <w:t>. Дивин).</w:t>
            </w:r>
          </w:p>
          <w:p w14:paraId="5D091AA1" w14:textId="31CCD1A1" w:rsidR="00B93F46" w:rsidRPr="006D2B7D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ind w:right="42" w:firstLine="567"/>
              <w:rPr>
                <w:noProof/>
                <w:sz w:val="26"/>
                <w:szCs w:val="26"/>
              </w:rPr>
            </w:pPr>
            <w:r w:rsidRPr="006D2B7D">
              <w:rPr>
                <w:bCs/>
                <w:sz w:val="26"/>
                <w:szCs w:val="26"/>
              </w:rPr>
              <w:t xml:space="preserve">Брестский филиал РУП </w:t>
            </w:r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proofErr w:type="spellStart"/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Белпочта</w:t>
            </w:r>
            <w:proofErr w:type="spellEnd"/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r w:rsidRPr="006D2B7D">
              <w:rPr>
                <w:color w:val="auto"/>
                <w:sz w:val="26"/>
                <w:szCs w:val="26"/>
              </w:rPr>
              <w:t xml:space="preserve">, </w:t>
            </w:r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тел. </w:t>
            </w:r>
            <w:r w:rsidRPr="006D2B7D">
              <w:rPr>
                <w:noProof/>
                <w:sz w:val="26"/>
                <w:szCs w:val="26"/>
              </w:rPr>
              <w:t>8(0162) 57 42 87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7987C5" w14:textId="65EBFE5C" w:rsidR="00B93F46" w:rsidRPr="00684F15" w:rsidRDefault="00B93F46" w:rsidP="00CC1794">
            <w:pPr>
              <w:widowControl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F5BCBCC" wp14:editId="14BA16FA">
                  <wp:extent cx="1062183" cy="796638"/>
                  <wp:effectExtent l="0" t="0" r="5080" b="3810"/>
                  <wp:docPr id="7361077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07" cy="81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794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B81663" wp14:editId="7C7AF947">
                  <wp:extent cx="883263" cy="1914361"/>
                  <wp:effectExtent l="0" t="0" r="0" b="0"/>
                  <wp:docPr id="213186120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14" cy="197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A5B88" w14:textId="46900044" w:rsidR="00DC5B75" w:rsidRPr="00DC5B75" w:rsidRDefault="00DC5B75" w:rsidP="00DC5B75">
      <w:pPr>
        <w:ind w:firstLine="709"/>
        <w:jc w:val="both"/>
        <w:rPr>
          <w:sz w:val="26"/>
          <w:szCs w:val="26"/>
        </w:rPr>
      </w:pPr>
      <w:r w:rsidRPr="00DC5B75">
        <w:rPr>
          <w:sz w:val="26"/>
          <w:szCs w:val="26"/>
        </w:rPr>
        <w:t xml:space="preserve">За дополнительной информацией обращайтесь по адресу: г. Кобрин, пл. Ленина, 3 (адм. здание Кобринского райисполкома) в </w:t>
      </w:r>
      <w:proofErr w:type="spellStart"/>
      <w:r w:rsidRPr="00DC5B75">
        <w:rPr>
          <w:sz w:val="26"/>
          <w:szCs w:val="26"/>
        </w:rPr>
        <w:t>каб</w:t>
      </w:r>
      <w:proofErr w:type="spellEnd"/>
      <w:r w:rsidRPr="00DC5B75">
        <w:rPr>
          <w:sz w:val="26"/>
          <w:szCs w:val="26"/>
        </w:rPr>
        <w:t>. 108 и 110 (т. 5-29-30, 3-06-99).</w:t>
      </w:r>
    </w:p>
    <w:sectPr w:rsidR="00DC5B75" w:rsidRPr="00DC5B75" w:rsidSect="00DC5B75">
      <w:headerReference w:type="default" r:id="rId23"/>
      <w:endnotePr>
        <w:numFmt w:val="decimal"/>
      </w:endnotePr>
      <w:type w:val="continuous"/>
      <w:pgSz w:w="11907" w:h="16839"/>
      <w:pgMar w:top="567" w:right="567" w:bottom="567" w:left="1134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CFC6" w14:textId="77777777" w:rsidR="00BE1DD4" w:rsidRDefault="00BE1DD4" w:rsidP="00A72C84">
      <w:r>
        <w:separator/>
      </w:r>
    </w:p>
  </w:endnote>
  <w:endnote w:type="continuationSeparator" w:id="0">
    <w:p w14:paraId="287F93D3" w14:textId="77777777" w:rsidR="00BE1DD4" w:rsidRDefault="00BE1DD4" w:rsidP="00A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3E6E" w14:textId="77777777" w:rsidR="00BE1DD4" w:rsidRDefault="00BE1DD4" w:rsidP="00A72C84">
      <w:r>
        <w:separator/>
      </w:r>
    </w:p>
  </w:footnote>
  <w:footnote w:type="continuationSeparator" w:id="0">
    <w:p w14:paraId="37997337" w14:textId="77777777" w:rsidR="00BE1DD4" w:rsidRDefault="00BE1DD4" w:rsidP="00A7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495541"/>
      <w:docPartObj>
        <w:docPartGallery w:val="Page Numbers (Top of Page)"/>
        <w:docPartUnique/>
      </w:docPartObj>
    </w:sdtPr>
    <w:sdtContent>
      <w:p w14:paraId="189F4C96" w14:textId="0FEB42A3" w:rsidR="00A72C84" w:rsidRDefault="00A72C84" w:rsidP="00A63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F63"/>
    <w:multiLevelType w:val="hybridMultilevel"/>
    <w:tmpl w:val="60B464EA"/>
    <w:lvl w:ilvl="0" w:tplc="E88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962652"/>
    <w:multiLevelType w:val="hybridMultilevel"/>
    <w:tmpl w:val="9C0055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31881">
    <w:abstractNumId w:val="0"/>
  </w:num>
  <w:num w:numId="2" w16cid:durableId="165448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DE"/>
    <w:rsid w:val="00005008"/>
    <w:rsid w:val="00015B0B"/>
    <w:rsid w:val="0004597B"/>
    <w:rsid w:val="00050433"/>
    <w:rsid w:val="00072134"/>
    <w:rsid w:val="00082C54"/>
    <w:rsid w:val="00091FDE"/>
    <w:rsid w:val="000A3E7C"/>
    <w:rsid w:val="000A738C"/>
    <w:rsid w:val="000A7A8B"/>
    <w:rsid w:val="000B30DF"/>
    <w:rsid w:val="000D61A3"/>
    <w:rsid w:val="000E00B3"/>
    <w:rsid w:val="000F5BCB"/>
    <w:rsid w:val="0010282D"/>
    <w:rsid w:val="001203A1"/>
    <w:rsid w:val="00120778"/>
    <w:rsid w:val="00130EC0"/>
    <w:rsid w:val="00146D21"/>
    <w:rsid w:val="0015138E"/>
    <w:rsid w:val="0015612B"/>
    <w:rsid w:val="00170F02"/>
    <w:rsid w:val="001806B2"/>
    <w:rsid w:val="00183F44"/>
    <w:rsid w:val="00191871"/>
    <w:rsid w:val="001A5A33"/>
    <w:rsid w:val="00204CFB"/>
    <w:rsid w:val="00213A84"/>
    <w:rsid w:val="002402A8"/>
    <w:rsid w:val="00260517"/>
    <w:rsid w:val="00266722"/>
    <w:rsid w:val="00275B52"/>
    <w:rsid w:val="00290A53"/>
    <w:rsid w:val="00297B2F"/>
    <w:rsid w:val="002A7B86"/>
    <w:rsid w:val="002B2A93"/>
    <w:rsid w:val="002B35C4"/>
    <w:rsid w:val="002B52CD"/>
    <w:rsid w:val="002D466B"/>
    <w:rsid w:val="003201DE"/>
    <w:rsid w:val="0032616C"/>
    <w:rsid w:val="003273EC"/>
    <w:rsid w:val="00334E17"/>
    <w:rsid w:val="00372D82"/>
    <w:rsid w:val="00395648"/>
    <w:rsid w:val="003A2C06"/>
    <w:rsid w:val="003A41F7"/>
    <w:rsid w:val="003A4485"/>
    <w:rsid w:val="003B1DCE"/>
    <w:rsid w:val="003F3328"/>
    <w:rsid w:val="00423991"/>
    <w:rsid w:val="00427CB1"/>
    <w:rsid w:val="00433FC4"/>
    <w:rsid w:val="0043633B"/>
    <w:rsid w:val="004373D5"/>
    <w:rsid w:val="004759F2"/>
    <w:rsid w:val="00483955"/>
    <w:rsid w:val="00483E52"/>
    <w:rsid w:val="00494D8F"/>
    <w:rsid w:val="004C4D83"/>
    <w:rsid w:val="00505FCE"/>
    <w:rsid w:val="005103BC"/>
    <w:rsid w:val="0052245C"/>
    <w:rsid w:val="00561E1F"/>
    <w:rsid w:val="00575D96"/>
    <w:rsid w:val="005859FD"/>
    <w:rsid w:val="005A0FD6"/>
    <w:rsid w:val="005A3544"/>
    <w:rsid w:val="005D66EE"/>
    <w:rsid w:val="005F5154"/>
    <w:rsid w:val="0065167D"/>
    <w:rsid w:val="006661DA"/>
    <w:rsid w:val="00670BA9"/>
    <w:rsid w:val="00684F15"/>
    <w:rsid w:val="00692FE6"/>
    <w:rsid w:val="006D0B7D"/>
    <w:rsid w:val="006D2B7D"/>
    <w:rsid w:val="00711A90"/>
    <w:rsid w:val="007227F5"/>
    <w:rsid w:val="00727004"/>
    <w:rsid w:val="00730F71"/>
    <w:rsid w:val="00736669"/>
    <w:rsid w:val="00764979"/>
    <w:rsid w:val="007751CD"/>
    <w:rsid w:val="00785879"/>
    <w:rsid w:val="007C716A"/>
    <w:rsid w:val="007D0DE7"/>
    <w:rsid w:val="007D4A51"/>
    <w:rsid w:val="007D4A84"/>
    <w:rsid w:val="007F5475"/>
    <w:rsid w:val="0081405B"/>
    <w:rsid w:val="0082643B"/>
    <w:rsid w:val="0083524F"/>
    <w:rsid w:val="00845BBA"/>
    <w:rsid w:val="00847EC3"/>
    <w:rsid w:val="0087447B"/>
    <w:rsid w:val="0088540B"/>
    <w:rsid w:val="00893A2A"/>
    <w:rsid w:val="008A1FBD"/>
    <w:rsid w:val="008A334E"/>
    <w:rsid w:val="00902A65"/>
    <w:rsid w:val="00920DF9"/>
    <w:rsid w:val="00963311"/>
    <w:rsid w:val="00970661"/>
    <w:rsid w:val="009835AD"/>
    <w:rsid w:val="009A5CAA"/>
    <w:rsid w:val="009C7C35"/>
    <w:rsid w:val="009D3BEB"/>
    <w:rsid w:val="00A15F5B"/>
    <w:rsid w:val="00A16D74"/>
    <w:rsid w:val="00A260C8"/>
    <w:rsid w:val="00A47CF7"/>
    <w:rsid w:val="00A5637B"/>
    <w:rsid w:val="00A5720E"/>
    <w:rsid w:val="00A632C2"/>
    <w:rsid w:val="00A72C84"/>
    <w:rsid w:val="00A8048B"/>
    <w:rsid w:val="00AA42AE"/>
    <w:rsid w:val="00AC604B"/>
    <w:rsid w:val="00B03750"/>
    <w:rsid w:val="00B159A1"/>
    <w:rsid w:val="00B45B0E"/>
    <w:rsid w:val="00B538B7"/>
    <w:rsid w:val="00B657D7"/>
    <w:rsid w:val="00B75C2A"/>
    <w:rsid w:val="00B85461"/>
    <w:rsid w:val="00B93F46"/>
    <w:rsid w:val="00BA006A"/>
    <w:rsid w:val="00BA7607"/>
    <w:rsid w:val="00BE1DD4"/>
    <w:rsid w:val="00BE789D"/>
    <w:rsid w:val="00BF6AE9"/>
    <w:rsid w:val="00BF7BFA"/>
    <w:rsid w:val="00C41125"/>
    <w:rsid w:val="00C64EE3"/>
    <w:rsid w:val="00C71721"/>
    <w:rsid w:val="00CA322C"/>
    <w:rsid w:val="00CC1663"/>
    <w:rsid w:val="00CC1794"/>
    <w:rsid w:val="00CC3236"/>
    <w:rsid w:val="00CF7FD7"/>
    <w:rsid w:val="00D00390"/>
    <w:rsid w:val="00D3488F"/>
    <w:rsid w:val="00D41164"/>
    <w:rsid w:val="00D4423B"/>
    <w:rsid w:val="00D524B0"/>
    <w:rsid w:val="00D61034"/>
    <w:rsid w:val="00D64773"/>
    <w:rsid w:val="00D72B76"/>
    <w:rsid w:val="00D904DE"/>
    <w:rsid w:val="00DA6B8E"/>
    <w:rsid w:val="00DC5B75"/>
    <w:rsid w:val="00DD56FC"/>
    <w:rsid w:val="00E32CE1"/>
    <w:rsid w:val="00E91B17"/>
    <w:rsid w:val="00EE1C98"/>
    <w:rsid w:val="00EF6ED5"/>
    <w:rsid w:val="00EF7255"/>
    <w:rsid w:val="00EF7ED9"/>
    <w:rsid w:val="00F04602"/>
    <w:rsid w:val="00F05B53"/>
    <w:rsid w:val="00F14024"/>
    <w:rsid w:val="00F17DFA"/>
    <w:rsid w:val="00F40841"/>
    <w:rsid w:val="00F5454A"/>
    <w:rsid w:val="00F57F35"/>
    <w:rsid w:val="00F62D47"/>
    <w:rsid w:val="00F827AC"/>
    <w:rsid w:val="00F83901"/>
    <w:rsid w:val="00FB71F2"/>
    <w:rsid w:val="00FC52DE"/>
    <w:rsid w:val="00FD226F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392C"/>
  <w15:docId w15:val="{98BD26CB-9174-426A-8D88-AE24059E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kern w:val="1"/>
        <w:sz w:val="30"/>
        <w:szCs w:val="30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C4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qFormat/>
    <w:rsid w:val="00372D82"/>
    <w:pPr>
      <w:widowControl/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color w:val="auto"/>
      <w:sz w:val="24"/>
      <w:szCs w:val="24"/>
    </w:rPr>
  </w:style>
  <w:style w:type="paragraph" w:styleId="a5">
    <w:name w:val="Body Text"/>
    <w:basedOn w:val="a"/>
    <w:link w:val="a6"/>
    <w:rsid w:val="001203A1"/>
    <w:pPr>
      <w:widowControl/>
      <w:jc w:val="both"/>
    </w:pPr>
    <w:rPr>
      <w:color w:val="auto"/>
      <w:kern w:val="0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203A1"/>
    <w:rPr>
      <w:color w:val="auto"/>
      <w:kern w:val="0"/>
      <w:sz w:val="26"/>
      <w:szCs w:val="24"/>
      <w:lang w:eastAsia="ru-RU"/>
    </w:rPr>
  </w:style>
  <w:style w:type="paragraph" w:customStyle="1" w:styleId="table10">
    <w:name w:val="table10"/>
    <w:basedOn w:val="a"/>
    <w:rsid w:val="00764979"/>
    <w:pPr>
      <w:widowControl/>
    </w:pPr>
    <w:rPr>
      <w:rFonts w:eastAsiaTheme="minorEastAsia"/>
      <w:color w:val="auto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72C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C84"/>
  </w:style>
  <w:style w:type="paragraph" w:styleId="a9">
    <w:name w:val="footer"/>
    <w:basedOn w:val="a"/>
    <w:link w:val="aa"/>
    <w:uiPriority w:val="99"/>
    <w:unhideWhenUsed/>
    <w:rsid w:val="00A72C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C84"/>
  </w:style>
  <w:style w:type="character" w:styleId="ab">
    <w:name w:val="Hyperlink"/>
    <w:uiPriority w:val="99"/>
    <w:rsid w:val="00684F15"/>
    <w:rPr>
      <w:color w:val="0000FF"/>
      <w:u w:val="single"/>
    </w:rPr>
  </w:style>
  <w:style w:type="character" w:styleId="ac">
    <w:name w:val="Strong"/>
    <w:uiPriority w:val="22"/>
    <w:qFormat/>
    <w:rsid w:val="00684F15"/>
    <w:rPr>
      <w:b/>
      <w:bCs/>
    </w:rPr>
  </w:style>
  <w:style w:type="paragraph" w:styleId="ad">
    <w:name w:val="List Paragraph"/>
    <w:basedOn w:val="a"/>
    <w:uiPriority w:val="99"/>
    <w:rsid w:val="00DC5B75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F62D47"/>
    <w:rPr>
      <w:color w:val="605E5C"/>
      <w:shd w:val="clear" w:color="auto" w:fill="E1DFDD"/>
    </w:rPr>
  </w:style>
  <w:style w:type="character" w:customStyle="1" w:styleId="af">
    <w:name w:val="Знак Знак"/>
    <w:rsid w:val="006D2B7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4"/>
      <w:szCs w:val="24"/>
      <w:u w:val="none"/>
      <w:shd w:val="clear" w:color="auto" w:fill="auto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au.nca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E745-10B0-46D8-9094-101F862B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Чопко Л.Н.</cp:lastModifiedBy>
  <cp:revision>2</cp:revision>
  <cp:lastPrinted>2025-12-24T05:35:00Z</cp:lastPrinted>
  <dcterms:created xsi:type="dcterms:W3CDTF">2026-05-12T05:14:00Z</dcterms:created>
  <dcterms:modified xsi:type="dcterms:W3CDTF">2026-05-12T05:14:00Z</dcterms:modified>
</cp:coreProperties>
</file>