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63AD" w14:textId="77777777" w:rsidR="00DF6DE9" w:rsidRDefault="00DF6D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3974"/>
      </w:tblGrid>
      <w:tr w:rsidR="00DF6DE9" w14:paraId="7AA1AF9F" w14:textId="77777777">
        <w:trPr>
          <w:cantSplit/>
        </w:trPr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8A4F9" w14:textId="77777777" w:rsidR="00DF6DE9" w:rsidRDefault="00DF6DE9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DC1AB" w14:textId="77777777" w:rsidR="00DF6DE9" w:rsidRDefault="00DF6DE9">
            <w:pPr>
              <w:pStyle w:val="append1"/>
            </w:pPr>
            <w:r>
              <w:t>Приложение 2</w:t>
            </w:r>
          </w:p>
          <w:p w14:paraId="1CFB9577" w14:textId="77777777" w:rsidR="00DF6DE9" w:rsidRDefault="00DF6DE9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8.3.1 «Согласование</w:t>
            </w:r>
            <w:r>
              <w:br/>
              <w:t>маршрута движения автомагазина</w:t>
            </w:r>
            <w:r>
              <w:br/>
              <w:t>для осуществления розничной торговли</w:t>
            </w:r>
            <w:r>
              <w:br/>
              <w:t xml:space="preserve">на территории сельской местности»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26.11.2025 № 73) </w:t>
            </w:r>
          </w:p>
        </w:tc>
      </w:tr>
    </w:tbl>
    <w:p w14:paraId="27DB6C36" w14:textId="77777777" w:rsidR="00DF6DE9" w:rsidRDefault="00DF6DE9">
      <w:pPr>
        <w:pStyle w:val="newncpi"/>
      </w:pPr>
      <w:r>
        <w:t> </w:t>
      </w:r>
    </w:p>
    <w:p w14:paraId="27D31A6D" w14:textId="77777777" w:rsidR="00DF6DE9" w:rsidRDefault="00DF6DE9">
      <w:pPr>
        <w:pStyle w:val="onestring"/>
      </w:pPr>
      <w:r>
        <w:t>Форма</w:t>
      </w:r>
    </w:p>
    <w:p w14:paraId="68A99406" w14:textId="627A0D37" w:rsidR="00DF6DE9" w:rsidRDefault="00DF6DE9">
      <w:pPr>
        <w:pStyle w:val="titlep"/>
      </w:pPr>
      <w:r>
        <w:t>МАРШРУТ</w:t>
      </w:r>
      <w:r>
        <w:br/>
        <w:t>движения автомагазина</w:t>
      </w:r>
      <w:r w:rsidR="00BC4FFB">
        <w:rPr>
          <w:lang w:val="ru-RU"/>
        </w:rPr>
        <w:t xml:space="preserve"> №1</w:t>
      </w:r>
      <w:r>
        <w:t xml:space="preserve"> для осуществления розничной торговли на территории сельской местности</w:t>
      </w:r>
    </w:p>
    <w:p w14:paraId="17582971" w14:textId="7F59F0CF" w:rsidR="00326CD9" w:rsidRPr="00715B61" w:rsidRDefault="00326CD9">
      <w:pPr>
        <w:pStyle w:val="titlep"/>
        <w:rPr>
          <w:b w:val="0"/>
          <w:bCs w:val="0"/>
          <w:lang w:val="ru-RU"/>
        </w:rPr>
      </w:pPr>
      <w:r w:rsidRPr="00326CD9">
        <w:rPr>
          <w:b w:val="0"/>
          <w:bCs w:val="0"/>
          <w:lang w:val="ru-RU"/>
        </w:rPr>
        <w:t>Индивидуальный предприниматель</w:t>
      </w:r>
      <w:r>
        <w:rPr>
          <w:lang w:val="ru-RU"/>
        </w:rPr>
        <w:t xml:space="preserve"> </w:t>
      </w:r>
      <w:r w:rsidRPr="00715B61">
        <w:rPr>
          <w:b w:val="0"/>
          <w:bCs w:val="0"/>
          <w:sz w:val="28"/>
          <w:szCs w:val="28"/>
          <w:lang w:val="ru-RU"/>
        </w:rPr>
        <w:t>Тимошук Леонид Леонидович</w:t>
      </w:r>
      <w:r w:rsidR="00715B61">
        <w:rPr>
          <w:sz w:val="28"/>
          <w:szCs w:val="28"/>
          <w:lang w:val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DF6DE9" w14:paraId="4687F362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08E82" w14:textId="77777777" w:rsidR="00DF6DE9" w:rsidRDefault="00DF6DE9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DF6DE9" w14:paraId="164E9417" w14:textId="77777777">
        <w:trPr>
          <w:cantSplit/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CE7E" w14:textId="77777777" w:rsidR="00DF6DE9" w:rsidRDefault="00DF6DE9">
            <w:pPr>
              <w:pStyle w:val="newncpi"/>
            </w:pPr>
            <w:r>
              <w:t> </w:t>
            </w:r>
          </w:p>
        </w:tc>
      </w:tr>
    </w:tbl>
    <w:p w14:paraId="5F93E170" w14:textId="77777777" w:rsidR="00DF6DE9" w:rsidRDefault="00DF6D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3117"/>
        <w:gridCol w:w="2974"/>
        <w:gridCol w:w="2986"/>
      </w:tblGrid>
      <w:tr w:rsidR="009E49DF" w14:paraId="500C95AD" w14:textId="77777777" w:rsidTr="008F070B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C7089" w14:textId="77777777" w:rsidR="00DF6DE9" w:rsidRDefault="00DF6DE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6125B" w14:textId="77777777" w:rsidR="00DF6DE9" w:rsidRDefault="00DF6DE9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B1E0E" w14:textId="77777777" w:rsidR="00DF6DE9" w:rsidRDefault="00DF6DE9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15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CAF43" w14:textId="77777777" w:rsidR="00DF6DE9" w:rsidRDefault="00DF6DE9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9E49DF" w14:paraId="6A447182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6DCC0" w14:textId="7737F432" w:rsidR="00DF6DE9" w:rsidRPr="00715B61" w:rsidRDefault="00DF6DE9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  <w:r w:rsidR="00715B61">
              <w:rPr>
                <w:lang w:val="ru-RU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F6F7F" w14:textId="32349B73" w:rsidR="00DF6DE9" w:rsidRPr="00715B61" w:rsidRDefault="00DF6DE9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  <w:r w:rsidR="00715B61">
              <w:rPr>
                <w:lang w:val="ru-RU"/>
              </w:rPr>
              <w:t>д.Залесье,ул.Суворова 15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C50206" w14:textId="2F7A98B4" w:rsidR="00DF6DE9" w:rsidRPr="00715B61" w:rsidRDefault="00DF6DE9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  <w:r w:rsidR="00715B61">
              <w:rPr>
                <w:lang w:val="ru-RU"/>
              </w:rPr>
              <w:t>8.40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EB846F" w14:textId="3958559B" w:rsidR="00DF6DE9" w:rsidRDefault="00715B61">
            <w:pPr>
              <w:pStyle w:val="table10"/>
              <w:jc w:val="center"/>
            </w:pPr>
            <w:r>
              <w:rPr>
                <w:lang w:val="ru-RU"/>
              </w:rPr>
              <w:t>9.00 вторник,суббота</w:t>
            </w:r>
            <w:r w:rsidR="00DF6DE9">
              <w:t> </w:t>
            </w:r>
          </w:p>
        </w:tc>
      </w:tr>
      <w:tr w:rsidR="009E49DF" w14:paraId="74340CB7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8A106" w14:textId="38A026DD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66376" w14:textId="70B2EC69" w:rsidR="00715B61" w:rsidRDefault="00715B61" w:rsidP="00715B61">
            <w:pPr>
              <w:pStyle w:val="table10"/>
              <w:jc w:val="center"/>
            </w:pPr>
            <w:r>
              <w:t> </w:t>
            </w:r>
            <w:r>
              <w:rPr>
                <w:lang w:val="ru-RU"/>
              </w:rPr>
              <w:t>д.Залесье,ул.Суворова 60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25825" w14:textId="08B16AC5" w:rsidR="00715B61" w:rsidRDefault="00715B61" w:rsidP="00715B61">
            <w:pPr>
              <w:pStyle w:val="table10"/>
              <w:jc w:val="center"/>
            </w:pPr>
            <w:r>
              <w:t> </w:t>
            </w:r>
            <w:r>
              <w:rPr>
                <w:lang w:val="ru-RU"/>
              </w:rPr>
              <w:t>9.00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C58B7" w14:textId="1FEE2340" w:rsidR="00715B61" w:rsidRDefault="00715B61" w:rsidP="00715B61">
            <w:pPr>
              <w:pStyle w:val="table10"/>
              <w:jc w:val="center"/>
            </w:pPr>
            <w:r>
              <w:rPr>
                <w:lang w:val="ru-RU"/>
              </w:rPr>
              <w:t>9.10 вторник,суббота</w:t>
            </w:r>
            <w:r>
              <w:t> </w:t>
            </w:r>
          </w:p>
        </w:tc>
      </w:tr>
      <w:tr w:rsidR="009E49DF" w14:paraId="381E3A98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97021" w14:textId="72FFBA22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F7D40" w14:textId="12DF930A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д.Селец,ул.Советская 47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4E33A" w14:textId="56358DC7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9.15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E2641" w14:textId="3238A52D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9.30 вторник,суббота</w:t>
            </w:r>
          </w:p>
        </w:tc>
      </w:tr>
      <w:tr w:rsidR="009E49DF" w14:paraId="1ECE6D7F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CF477" w14:textId="57949FFD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B1ED8" w14:textId="7E021948" w:rsidR="00715B61" w:rsidRDefault="00715B61" w:rsidP="00715B61">
            <w:pPr>
              <w:pStyle w:val="table10"/>
              <w:jc w:val="center"/>
            </w:pPr>
            <w:r>
              <w:rPr>
                <w:lang w:val="ru-RU"/>
              </w:rPr>
              <w:t>д.Селец,ул.Советская 21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B255B" w14:textId="1C31F10D" w:rsidR="00715B61" w:rsidRDefault="00715B61" w:rsidP="00715B61">
            <w:pPr>
              <w:pStyle w:val="table10"/>
              <w:jc w:val="center"/>
            </w:pPr>
            <w:r>
              <w:rPr>
                <w:lang w:val="ru-RU"/>
              </w:rPr>
              <w:t>9.35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4C24A" w14:textId="721624AE" w:rsidR="00715B61" w:rsidRDefault="00715B61" w:rsidP="00715B61">
            <w:pPr>
              <w:pStyle w:val="table10"/>
              <w:jc w:val="center"/>
            </w:pPr>
            <w:r>
              <w:rPr>
                <w:lang w:val="ru-RU"/>
              </w:rPr>
              <w:t>9.40 вторник,суббота</w:t>
            </w:r>
          </w:p>
        </w:tc>
      </w:tr>
      <w:tr w:rsidR="009E49DF" w14:paraId="3EE7570F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71D98" w14:textId="7BCA8DA4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72A6F" w14:textId="568A2923" w:rsidR="00715B61" w:rsidRDefault="00715B61" w:rsidP="00715B61">
            <w:pPr>
              <w:pStyle w:val="table10"/>
              <w:jc w:val="center"/>
            </w:pPr>
            <w:r>
              <w:rPr>
                <w:lang w:val="ru-RU"/>
              </w:rPr>
              <w:t>д.Селец,ул.Советская 7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3B279" w14:textId="29D60454" w:rsidR="00715B61" w:rsidRDefault="00715B61" w:rsidP="00715B61">
            <w:pPr>
              <w:pStyle w:val="table10"/>
              <w:jc w:val="center"/>
            </w:pPr>
            <w:r>
              <w:rPr>
                <w:lang w:val="ru-RU"/>
              </w:rPr>
              <w:t>9.45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2B71C" w14:textId="0E461C22" w:rsidR="00715B61" w:rsidRDefault="00715B61" w:rsidP="00715B61">
            <w:pPr>
              <w:pStyle w:val="table10"/>
              <w:jc w:val="center"/>
            </w:pPr>
            <w:r>
              <w:rPr>
                <w:lang w:val="ru-RU"/>
              </w:rPr>
              <w:t>9.50 вторник,суббота</w:t>
            </w:r>
          </w:p>
        </w:tc>
      </w:tr>
      <w:tr w:rsidR="009E49DF" w14:paraId="7236D8E0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CE2A9" w14:textId="24A8B987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044B0" w14:textId="68172901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д.Камень,ул.Октябрьская 15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7DEDE" w14:textId="75D3B2F0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10.00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DB6B4" w14:textId="62197E25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10.20 вторник,суббота</w:t>
            </w:r>
          </w:p>
        </w:tc>
      </w:tr>
      <w:tr w:rsidR="009E49DF" w14:paraId="44297E7B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A1FCCD" w14:textId="77E227B6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6C286C" w14:textId="555645F8" w:rsidR="00715B61" w:rsidRDefault="00715B61" w:rsidP="00715B61">
            <w:pPr>
              <w:pStyle w:val="table10"/>
              <w:jc w:val="center"/>
            </w:pPr>
            <w:r>
              <w:rPr>
                <w:lang w:val="ru-RU"/>
              </w:rPr>
              <w:t>д.Камень,ул.Брестская 56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7C346" w14:textId="78323D7B" w:rsidR="00715B61" w:rsidRDefault="00715B61" w:rsidP="00715B61">
            <w:pPr>
              <w:pStyle w:val="table10"/>
              <w:jc w:val="center"/>
            </w:pPr>
            <w:r>
              <w:rPr>
                <w:lang w:val="ru-RU"/>
              </w:rPr>
              <w:t>10.25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B4101" w14:textId="65DF1D70" w:rsidR="00715B61" w:rsidRDefault="00715B61" w:rsidP="00715B61">
            <w:pPr>
              <w:pStyle w:val="table10"/>
              <w:jc w:val="center"/>
            </w:pPr>
            <w:r>
              <w:rPr>
                <w:lang w:val="ru-RU"/>
              </w:rPr>
              <w:t>10.45 вторник,суббота</w:t>
            </w:r>
          </w:p>
        </w:tc>
      </w:tr>
      <w:tr w:rsidR="009E49DF" w14:paraId="2845EEF0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31C96" w14:textId="3A1A6FBF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C722C" w14:textId="7B6A8F45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д.Липово,ул.Новая 11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4C6FE" w14:textId="7132F3A7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10.55вторник,суббота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2E347" w14:textId="22CBAAEA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11.15 вторник,суббота</w:t>
            </w:r>
          </w:p>
        </w:tc>
      </w:tr>
      <w:tr w:rsidR="009E49DF" w14:paraId="42A32BBB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BCA7A" w14:textId="233DCB54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3AB1F" w14:textId="3F8418BF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д.Ху</w:t>
            </w:r>
            <w:r w:rsidR="009E49DF">
              <w:rPr>
                <w:lang w:val="ru-RU"/>
              </w:rPr>
              <w:t>д</w:t>
            </w:r>
            <w:r>
              <w:rPr>
                <w:lang w:val="ru-RU"/>
              </w:rPr>
              <w:t>лин,ул.Революционная 24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8A765" w14:textId="74182810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11.25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A8D15" w14:textId="15AC14E3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11.30 вторник,суббота</w:t>
            </w:r>
          </w:p>
        </w:tc>
      </w:tr>
      <w:tr w:rsidR="009E49DF" w14:paraId="6F811610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4FFA9" w14:textId="7719C1B9" w:rsidR="00715B61" w:rsidRPr="00715B61" w:rsidRDefault="00715B61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0C7D8" w14:textId="01433F91" w:rsidR="00715B61" w:rsidRPr="009E49DF" w:rsidRDefault="009E49DF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д.Грушево,ул.Центральная 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F6DF5" w14:textId="2FFA989D" w:rsidR="00715B61" w:rsidRPr="009E49DF" w:rsidRDefault="009E49DF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11.45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A043C" w14:textId="30D37417" w:rsidR="00715B61" w:rsidRPr="009E49DF" w:rsidRDefault="009E49DF" w:rsidP="00715B6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12.00 вторник,суббота</w:t>
            </w:r>
          </w:p>
        </w:tc>
      </w:tr>
      <w:tr w:rsidR="009E49DF" w14:paraId="537F3CF5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F6DEB" w14:textId="07A947A0" w:rsidR="009E49DF" w:rsidRPr="00715B61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4891F0" w14:textId="0A64D284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д.Грушево,ул.Советская 46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35532" w14:textId="4ECCA72F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12.05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80AB2" w14:textId="754449C7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12.20 вторник,суббота</w:t>
            </w:r>
          </w:p>
        </w:tc>
      </w:tr>
      <w:tr w:rsidR="009E49DF" w14:paraId="7027BE0C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88C5A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D4365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F4657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A70D6" w14:textId="77777777" w:rsidR="009E49DF" w:rsidRDefault="009E49DF" w:rsidP="009E49DF">
            <w:pPr>
              <w:pStyle w:val="table10"/>
              <w:jc w:val="center"/>
            </w:pPr>
          </w:p>
        </w:tc>
      </w:tr>
      <w:tr w:rsidR="009E49DF" w14:paraId="79FD7C38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58682" w14:textId="57CF5B8A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5E300" w14:textId="07A7C1CC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д.Петьки,ул.Трудовая 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22C32" w14:textId="3A4542D2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14.00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67904" w14:textId="2034D03B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14.15 понедельник,среда,пятница</w:t>
            </w:r>
          </w:p>
        </w:tc>
      </w:tr>
      <w:tr w:rsidR="009E49DF" w14:paraId="49742257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A5AFE" w14:textId="48F7ADE6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18B2F" w14:textId="084F5101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д.Каташи,ул.Дорожная 21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53370" w14:textId="5E09F648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14.20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30D5A" w14:textId="305FBA51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14.25 понедельник,среда,пятница</w:t>
            </w:r>
          </w:p>
        </w:tc>
      </w:tr>
      <w:tr w:rsidR="009E49DF" w14:paraId="3241A6CA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3FC3B" w14:textId="60D7388E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06C2E" w14:textId="2C36BF11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д.Каташи,ул.Дорожная 33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2E738" w14:textId="595E6BEE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14.30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D2643" w14:textId="64ECED15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14.35 понедельник,среда,пятница</w:t>
            </w:r>
          </w:p>
        </w:tc>
      </w:tr>
      <w:tr w:rsidR="009E49DF" w14:paraId="465054EC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522FA" w14:textId="3BA17DEC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BA929" w14:textId="2292F27E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д.Хидры,ул.Ленина 21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569A6" w14:textId="4580B81B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14.45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30AC1" w14:textId="1FA362E0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14.50 понедельник,среда,пятница</w:t>
            </w:r>
          </w:p>
        </w:tc>
      </w:tr>
      <w:tr w:rsidR="009E49DF" w14:paraId="3902AD8A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68A17" w14:textId="3D689483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C8054" w14:textId="7A0C8FC6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д.Хидры,ул.Ленина 29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3E69D" w14:textId="169B85DC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14.55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2F58B" w14:textId="0F0D268E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15.00 понедельник,среда,пятница</w:t>
            </w:r>
          </w:p>
        </w:tc>
      </w:tr>
      <w:tr w:rsidR="009E49DF" w14:paraId="6F1FE1B8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929DE" w14:textId="70162DE5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803F1" w14:textId="0F80F199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д.Хидры,ул.Советская 33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BE34E" w14:textId="07BCF583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15.05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C0E5E" w14:textId="68CA7091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15.10 понедельник,среда,пятница</w:t>
            </w:r>
          </w:p>
        </w:tc>
      </w:tr>
      <w:tr w:rsidR="009E49DF" w14:paraId="32426C4B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9D6DD" w14:textId="1DEB8EE6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4C2B7" w14:textId="6FC64A25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д.Хидры,ул.Ленина 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EA593" w14:textId="744D0979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15.15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2A9A1" w14:textId="0D47AF2B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15.20 понедельник,среда,пятница</w:t>
            </w:r>
          </w:p>
        </w:tc>
      </w:tr>
      <w:tr w:rsidR="009E49DF" w14:paraId="0B3E11A8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E89E4" w14:textId="70D5C5D3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CB716" w14:textId="140BF134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д.Плоское,ул.Белорусская 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896DD" w14:textId="6F77771B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15.30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08E40" w14:textId="784F342D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15.40 понедельник,среда,пятница</w:t>
            </w:r>
          </w:p>
        </w:tc>
      </w:tr>
      <w:tr w:rsidR="009E49DF" w14:paraId="6E9720FE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B03DC" w14:textId="5413194D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FDD86" w14:textId="4A1BBADC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д.Корчицы,ул.Советская 8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225E9" w14:textId="072615C4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15.50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53961" w14:textId="4A71C8C8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15.55 понедельник,среда,пятница</w:t>
            </w:r>
          </w:p>
        </w:tc>
      </w:tr>
      <w:tr w:rsidR="009E49DF" w14:paraId="6648B003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95997" w14:textId="55DA0D79" w:rsidR="009E49DF" w:rsidRPr="009E49DF" w:rsidRDefault="009E49DF" w:rsidP="009E49DF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ECBF2" w14:textId="0281C02C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д.Корчицы,ул.Победы 35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2F7CD" w14:textId="25FF8227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</w:t>
            </w:r>
            <w:r w:rsidR="008F070B">
              <w:rPr>
                <w:lang w:val="ru-RU"/>
              </w:rPr>
              <w:t>6.00</w:t>
            </w:r>
            <w:r>
              <w:rPr>
                <w:lang w:val="ru-RU"/>
              </w:rPr>
              <w:t xml:space="preserve">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95B1A" w14:textId="3C6CA375" w:rsidR="009E49DF" w:rsidRDefault="009E49DF" w:rsidP="009E49DF">
            <w:pPr>
              <w:pStyle w:val="table10"/>
              <w:jc w:val="center"/>
            </w:pPr>
            <w:r>
              <w:rPr>
                <w:lang w:val="ru-RU"/>
              </w:rPr>
              <w:t>1</w:t>
            </w:r>
            <w:r w:rsidR="008F070B">
              <w:rPr>
                <w:lang w:val="ru-RU"/>
              </w:rPr>
              <w:t>6.10</w:t>
            </w:r>
            <w:r>
              <w:rPr>
                <w:lang w:val="ru-RU"/>
              </w:rPr>
              <w:t xml:space="preserve"> понедельник,среда,пятница</w:t>
            </w:r>
          </w:p>
        </w:tc>
      </w:tr>
      <w:tr w:rsidR="009E49DF" w14:paraId="5DA23FC1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81B8E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5D0A8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8E1B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269D1" w14:textId="77777777" w:rsidR="009E49DF" w:rsidRDefault="009E49DF" w:rsidP="009E49DF">
            <w:pPr>
              <w:pStyle w:val="table10"/>
              <w:jc w:val="center"/>
            </w:pPr>
          </w:p>
        </w:tc>
      </w:tr>
      <w:tr w:rsidR="008F070B" w14:paraId="663CA6C3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3F7CF" w14:textId="6773E9A6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6B743" w14:textId="3AB83A54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д.Октябрь,ул.Советская 54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150F2" w14:textId="1CDC676F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8.40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B11F5" w14:textId="5D8A05CF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8.50 понедельник,среда,пятница</w:t>
            </w:r>
          </w:p>
        </w:tc>
      </w:tr>
      <w:tr w:rsidR="008F070B" w14:paraId="7240175D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E3691" w14:textId="64D785BB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03238" w14:textId="55030519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д.Октябрь,ул.Молодежная 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34424" w14:textId="42D5C594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8.55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A02F5" w14:textId="05A1C5C0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9.20 понедельник,среда,пятница</w:t>
            </w:r>
          </w:p>
        </w:tc>
      </w:tr>
      <w:tr w:rsidR="008F070B" w14:paraId="4CDF18B1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EE1AD" w14:textId="3B323D83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4936C" w14:textId="393726F6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д.Октябрь,ул.Красногвардейская  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86D73" w14:textId="3C60B788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9.25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BBF19" w14:textId="326668FF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9.35 понедельник,среда,пятница</w:t>
            </w:r>
          </w:p>
        </w:tc>
      </w:tr>
      <w:tr w:rsidR="008F070B" w14:paraId="48AAD249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05B49" w14:textId="116E979F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AD65D" w14:textId="55DB0D97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д.Октябрь,ул.Красногвардейская 56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E7545" w14:textId="0FA046A2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9.40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5967B" w14:textId="47852C0D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9.50 понедельник,среда,пятница</w:t>
            </w:r>
          </w:p>
        </w:tc>
      </w:tr>
      <w:tr w:rsidR="008F070B" w14:paraId="4F721A9D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B2F5E" w14:textId="5ABB57BF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52394" w14:textId="7AA35256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д.Кустовичи,ул.Сосновая 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2DD53" w14:textId="157B855F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10.00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19D08" w14:textId="623CE1C2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10.15 понедельник,среда,пятница</w:t>
            </w:r>
          </w:p>
        </w:tc>
      </w:tr>
      <w:tr w:rsidR="008F070B" w14:paraId="741B4E3C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CDC1A" w14:textId="602221F0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4A631" w14:textId="080BE4E0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д.Кустовичи,ул.Северная 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869FD" w14:textId="0BFAE92D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10.20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6CDA0" w14:textId="5030D806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10.25 понедельник,среда,пятница</w:t>
            </w:r>
          </w:p>
        </w:tc>
      </w:tr>
      <w:tr w:rsidR="008F070B" w14:paraId="366A2D78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8DA91" w14:textId="187CCF14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59D9A" w14:textId="7A367E68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д.Запруды,ул.Московская 11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C0E3C" w14:textId="66D3A842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10.35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B0637" w14:textId="411FC01A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10.50 понедельник,среда,пятница</w:t>
            </w:r>
          </w:p>
        </w:tc>
      </w:tr>
      <w:tr w:rsidR="008F070B" w14:paraId="606EB332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E54F9" w14:textId="0720F268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EBA35" w14:textId="1B49AAA1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д.Колония,ул.Вишневая 9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A76B9" w14:textId="7D1E6C1E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11.00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9473C" w14:textId="4FA5D19C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11.05 понедельник,среда,пятница</w:t>
            </w:r>
          </w:p>
        </w:tc>
      </w:tr>
      <w:tr w:rsidR="008F070B" w14:paraId="72F285B4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DDFD4" w14:textId="160045D8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0878E" w14:textId="75C14D70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д.Шеметовка,ул.Ленина 2а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D2D9F" w14:textId="7B394619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11.15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C2134" w14:textId="16699B8D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11.25 понедельник,среда,пятница</w:t>
            </w:r>
          </w:p>
        </w:tc>
      </w:tr>
      <w:tr w:rsidR="008F070B" w14:paraId="6344AFFE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8DADB" w14:textId="098FF314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0D800" w14:textId="226220E4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д.Шеметовка,ул.Ленина 21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B6D0A" w14:textId="36E5D7CA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11.30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2E7D5" w14:textId="79812508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11.40 понедельник,среда,пятница</w:t>
            </w:r>
          </w:p>
        </w:tc>
      </w:tr>
      <w:tr w:rsidR="008F070B" w14:paraId="35F492AD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EB47F" w14:textId="5AACF492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F6931" w14:textId="620F4265" w:rsidR="008F070B" w:rsidRPr="008F070B" w:rsidRDefault="008F070B" w:rsidP="008F070B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д.Березно,ул.Ковалева 36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35CC9" w14:textId="214DCE79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11.</w:t>
            </w:r>
            <w:r w:rsidR="0099765C">
              <w:rPr>
                <w:lang w:val="ru-RU"/>
              </w:rPr>
              <w:t>50</w:t>
            </w:r>
            <w:r>
              <w:rPr>
                <w:lang w:val="ru-RU"/>
              </w:rPr>
              <w:t xml:space="preserve">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B58A5" w14:textId="40ECBBC1" w:rsidR="008F070B" w:rsidRDefault="008F070B" w:rsidP="008F070B">
            <w:pPr>
              <w:pStyle w:val="table10"/>
              <w:jc w:val="center"/>
            </w:pPr>
            <w:r>
              <w:rPr>
                <w:lang w:val="ru-RU"/>
              </w:rPr>
              <w:t>11.</w:t>
            </w:r>
            <w:r w:rsidR="0099765C">
              <w:rPr>
                <w:lang w:val="ru-RU"/>
              </w:rPr>
              <w:t>55</w:t>
            </w:r>
            <w:r>
              <w:rPr>
                <w:lang w:val="ru-RU"/>
              </w:rPr>
              <w:t xml:space="preserve"> понедельник,среда,пятница</w:t>
            </w:r>
          </w:p>
        </w:tc>
      </w:tr>
      <w:tr w:rsidR="0099765C" w14:paraId="4EBD0D59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AC0DA" w14:textId="10A77DC1" w:rsidR="0099765C" w:rsidRPr="008F070B" w:rsidRDefault="0099765C" w:rsidP="0099765C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5396C" w14:textId="35089047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д.Березно,ул.Ковалева 66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8AFFD" w14:textId="4E45B865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12.00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448E3" w14:textId="414D1FCE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12.05 понедельник,среда,пятница</w:t>
            </w:r>
          </w:p>
        </w:tc>
      </w:tr>
      <w:tr w:rsidR="0099765C" w14:paraId="31B07E6A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DE0EF" w14:textId="23252BDC" w:rsidR="0099765C" w:rsidRPr="008F070B" w:rsidRDefault="0099765C" w:rsidP="0099765C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AF217" w14:textId="202BA73C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д.Березно,ул.Ковалева 104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617DA" w14:textId="2520DB22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12.10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DC237" w14:textId="7C2EFDBC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12.15 понедельник,среда,пятница</w:t>
            </w:r>
          </w:p>
        </w:tc>
      </w:tr>
      <w:tr w:rsidR="0099765C" w14:paraId="75845343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2642A" w14:textId="62366360" w:rsidR="0099765C" w:rsidRPr="008F070B" w:rsidRDefault="0099765C" w:rsidP="0099765C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96829" w14:textId="27D0258E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д.Березно,ул.Ковалева 150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DE2FB" w14:textId="2F7D07C8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12.20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99B37" w14:textId="71BD4004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12.25 понедельник,среда,пятница</w:t>
            </w:r>
          </w:p>
        </w:tc>
      </w:tr>
      <w:tr w:rsidR="0099765C" w14:paraId="2069B85F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C64BD" w14:textId="22E04E9F" w:rsidR="0099765C" w:rsidRPr="008F070B" w:rsidRDefault="0099765C" w:rsidP="0099765C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16CA6" w14:textId="6B5C3F92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д.Мазури,ул.8 марта 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1C271" w14:textId="40B8A661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12.35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D5459" w14:textId="6B844342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12.40 понедельник,среда,пятница</w:t>
            </w:r>
          </w:p>
        </w:tc>
      </w:tr>
      <w:tr w:rsidR="0099765C" w14:paraId="6C54F433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E4A7B" w14:textId="14C7146B" w:rsidR="0099765C" w:rsidRPr="008F070B" w:rsidRDefault="0099765C" w:rsidP="0099765C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C3DB5" w14:textId="6265EFE9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д.Демидовщина,ул.Советская 12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18073E" w14:textId="6774BD10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12.45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AC219" w14:textId="20F31811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12.50 понедельник,среда,пятница</w:t>
            </w:r>
          </w:p>
        </w:tc>
      </w:tr>
      <w:tr w:rsidR="0099765C" w14:paraId="2449A0E2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4A1D8" w14:textId="6D1AF84C" w:rsidR="0099765C" w:rsidRPr="008F070B" w:rsidRDefault="0099765C" w:rsidP="0099765C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1E1F8" w14:textId="792BB66B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д.Демидовщина,ул.Советская 20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69C5F" w14:textId="72E78095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12.55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9A19B" w14:textId="29AE6B63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13.00 понедельник,среда,пятница</w:t>
            </w:r>
          </w:p>
        </w:tc>
      </w:tr>
      <w:tr w:rsidR="0099765C" w14:paraId="258E590C" w14:textId="77777777" w:rsidTr="0099765C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CB1FB" w14:textId="2A414BDE" w:rsidR="0099765C" w:rsidRPr="008F070B" w:rsidRDefault="0099765C" w:rsidP="0099765C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4AFDD" w14:textId="26A5D9CC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д.Осмоловичи,ул.Лесная 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BAEA5" w14:textId="02CBE499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13.05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79F12" w14:textId="167BB030" w:rsidR="0099765C" w:rsidRDefault="0099765C" w:rsidP="0099765C">
            <w:pPr>
              <w:pStyle w:val="table10"/>
              <w:jc w:val="center"/>
            </w:pPr>
            <w:r>
              <w:rPr>
                <w:lang w:val="ru-RU"/>
              </w:rPr>
              <w:t>13.10 понедельник,среда,пятница</w:t>
            </w:r>
          </w:p>
        </w:tc>
      </w:tr>
    </w:tbl>
    <w:p w14:paraId="5EC38A9A" w14:textId="77777777" w:rsidR="00DF6DE9" w:rsidRDefault="00DF6DE9">
      <w:pPr>
        <w:pStyle w:val="newncpi"/>
        <w:rPr>
          <w:lang w:val="ru-RU"/>
        </w:rPr>
      </w:pPr>
      <w:r>
        <w:t> </w:t>
      </w:r>
    </w:p>
    <w:p w14:paraId="12A669BF" w14:textId="77777777" w:rsidR="00CD6FB4" w:rsidRDefault="00CD6FB4">
      <w:pPr>
        <w:pStyle w:val="newncpi"/>
        <w:rPr>
          <w:lang w:val="ru-RU"/>
        </w:rPr>
      </w:pPr>
    </w:p>
    <w:p w14:paraId="763BE068" w14:textId="77777777" w:rsidR="00CD6FB4" w:rsidRPr="00CD6FB4" w:rsidRDefault="00CD6FB4">
      <w:pPr>
        <w:pStyle w:val="newncpi"/>
        <w:rPr>
          <w:lang w:val="ru-RU"/>
        </w:rPr>
      </w:pPr>
    </w:p>
    <w:sectPr w:rsidR="00CD6FB4" w:rsidRPr="00CD6FB4" w:rsidSect="00DF6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D5FA" w14:textId="77777777" w:rsidR="0030771F" w:rsidRDefault="0030771F" w:rsidP="00DF6DE9">
      <w:r>
        <w:separator/>
      </w:r>
    </w:p>
  </w:endnote>
  <w:endnote w:type="continuationSeparator" w:id="0">
    <w:p w14:paraId="25DB4CD3" w14:textId="77777777" w:rsidR="0030771F" w:rsidRDefault="0030771F" w:rsidP="00DF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9E9C" w14:textId="77777777" w:rsidR="00DF6DE9" w:rsidRDefault="00DF6DE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C604" w14:textId="77777777" w:rsidR="00DF6DE9" w:rsidRDefault="00DF6DE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13"/>
    </w:tblGrid>
    <w:tr w:rsidR="00DF6DE9" w14:paraId="4C7F1E8B" w14:textId="77777777" w:rsidTr="00DF6DE9">
      <w:tc>
        <w:tcPr>
          <w:tcW w:w="1800" w:type="dxa"/>
          <w:vAlign w:val="center"/>
        </w:tcPr>
        <w:p w14:paraId="15D3CB01" w14:textId="73AC3E6E" w:rsidR="00DF6DE9" w:rsidRDefault="00DF6DE9">
          <w:pPr>
            <w:pStyle w:val="ae"/>
          </w:pPr>
          <w:r>
            <w:rPr>
              <w:noProof/>
            </w:rPr>
            <w:drawing>
              <wp:inline distT="0" distB="0" distL="0" distR="0" wp14:anchorId="31E3FB45" wp14:editId="70C9ADA7">
                <wp:extent cx="1292352" cy="390144"/>
                <wp:effectExtent l="0" t="0" r="3175" b="0"/>
                <wp:docPr id="78509516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09516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3A60F834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77CADD23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20.12.2025</w:t>
          </w:r>
        </w:p>
        <w:p w14:paraId="5A41AD77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91F9AB6" w14:textId="24A890B0" w:rsidR="00DF6DE9" w:rsidRP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43C3A006" w14:textId="77777777" w:rsidR="00DF6DE9" w:rsidRDefault="00DF6D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EC19" w14:textId="77777777" w:rsidR="0030771F" w:rsidRDefault="0030771F" w:rsidP="00DF6DE9">
      <w:r>
        <w:separator/>
      </w:r>
    </w:p>
  </w:footnote>
  <w:footnote w:type="continuationSeparator" w:id="0">
    <w:p w14:paraId="4C8650E4" w14:textId="77777777" w:rsidR="0030771F" w:rsidRDefault="0030771F" w:rsidP="00DF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68A3" w14:textId="77777777" w:rsidR="00DF6DE9" w:rsidRDefault="00DF6DE9" w:rsidP="0024416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4CDB09BC" w14:textId="77777777" w:rsidR="00DF6DE9" w:rsidRDefault="00DF6DE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56A1" w14:textId="77777777" w:rsidR="00DF6DE9" w:rsidRPr="00DF6DE9" w:rsidRDefault="00DF6DE9" w:rsidP="00244161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DF6DE9">
      <w:rPr>
        <w:rStyle w:val="af0"/>
        <w:rFonts w:cs="Times New Roman"/>
        <w:sz w:val="24"/>
      </w:rPr>
      <w:fldChar w:fldCharType="begin"/>
    </w:r>
    <w:r w:rsidRPr="00DF6DE9">
      <w:rPr>
        <w:rStyle w:val="af0"/>
        <w:rFonts w:cs="Times New Roman"/>
        <w:sz w:val="24"/>
      </w:rPr>
      <w:instrText xml:space="preserve"> PAGE </w:instrText>
    </w:r>
    <w:r w:rsidRPr="00DF6DE9">
      <w:rPr>
        <w:rStyle w:val="af0"/>
        <w:rFonts w:cs="Times New Roman"/>
        <w:sz w:val="24"/>
      </w:rPr>
      <w:fldChar w:fldCharType="separate"/>
    </w:r>
    <w:r w:rsidRPr="00DF6DE9">
      <w:rPr>
        <w:rStyle w:val="af0"/>
        <w:rFonts w:cs="Times New Roman"/>
        <w:noProof/>
        <w:sz w:val="24"/>
      </w:rPr>
      <w:t>6</w:t>
    </w:r>
    <w:r w:rsidRPr="00DF6DE9">
      <w:rPr>
        <w:rStyle w:val="af0"/>
        <w:rFonts w:cs="Times New Roman"/>
        <w:sz w:val="24"/>
      </w:rPr>
      <w:fldChar w:fldCharType="end"/>
    </w:r>
  </w:p>
  <w:p w14:paraId="2097387B" w14:textId="77777777" w:rsidR="00DF6DE9" w:rsidRPr="00DF6DE9" w:rsidRDefault="00DF6DE9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5442" w14:textId="77777777" w:rsidR="00DF6DE9" w:rsidRDefault="00DF6DE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E9"/>
    <w:rsid w:val="00141B87"/>
    <w:rsid w:val="0030771F"/>
    <w:rsid w:val="00312CB3"/>
    <w:rsid w:val="00326CD9"/>
    <w:rsid w:val="00364F7A"/>
    <w:rsid w:val="003C348B"/>
    <w:rsid w:val="004000BA"/>
    <w:rsid w:val="00434B73"/>
    <w:rsid w:val="00513F4C"/>
    <w:rsid w:val="00715B61"/>
    <w:rsid w:val="00895060"/>
    <w:rsid w:val="008C62EF"/>
    <w:rsid w:val="008F070B"/>
    <w:rsid w:val="00967865"/>
    <w:rsid w:val="0099765C"/>
    <w:rsid w:val="009E49DF"/>
    <w:rsid w:val="00BC4FFB"/>
    <w:rsid w:val="00C25467"/>
    <w:rsid w:val="00CD6FB4"/>
    <w:rsid w:val="00D17D4F"/>
    <w:rsid w:val="00D461AA"/>
    <w:rsid w:val="00DF6DE9"/>
    <w:rsid w:val="00E258BE"/>
    <w:rsid w:val="00F27508"/>
    <w:rsid w:val="00F7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07263"/>
  <w15:chartTrackingRefBased/>
  <w15:docId w15:val="{F9A8A2AD-8658-4446-BE9B-2958BFE5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D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D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D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D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DE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DF6DE9"/>
    <w:pPr>
      <w:spacing w:before="240" w:after="240"/>
      <w:ind w:right="2268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agree">
    <w:name w:val="agree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titlep">
    <w:name w:val="titlep"/>
    <w:basedOn w:val="a"/>
    <w:rsid w:val="00DF6DE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F6DE9"/>
    <w:pPr>
      <w:jc w:val="right"/>
    </w:pPr>
    <w:rPr>
      <w:rFonts w:eastAsiaTheme="minorEastAsia" w:cs="Times New Roman"/>
      <w:kern w:val="0"/>
      <w:sz w:val="22"/>
      <w14:ligatures w14:val="none"/>
    </w:rPr>
  </w:style>
  <w:style w:type="paragraph" w:customStyle="1" w:styleId="point">
    <w:name w:val="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preamble">
    <w:name w:val="preamble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table10">
    <w:name w:val="table10"/>
    <w:basedOn w:val="a"/>
    <w:rsid w:val="00DF6DE9"/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append">
    <w:name w:val="append"/>
    <w:basedOn w:val="a"/>
    <w:rsid w:val="00DF6DE9"/>
    <w:rPr>
      <w:rFonts w:eastAsiaTheme="minorEastAsia" w:cs="Times New Roman"/>
      <w:kern w:val="0"/>
      <w:sz w:val="22"/>
      <w14:ligatures w14:val="none"/>
    </w:rPr>
  </w:style>
  <w:style w:type="paragraph" w:customStyle="1" w:styleId="append1">
    <w:name w:val="append1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newncpi">
    <w:name w:val="newncpi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newncpi0">
    <w:name w:val="newncpi0"/>
    <w:basedOn w:val="a"/>
    <w:rsid w:val="00DF6DE9"/>
    <w:pPr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name">
    <w:name w:val="name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F6D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F6DE9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F6DE9"/>
  </w:style>
  <w:style w:type="character" w:customStyle="1" w:styleId="post">
    <w:name w:val="post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6DE9"/>
  </w:style>
  <w:style w:type="paragraph" w:styleId="ae">
    <w:name w:val="footer"/>
    <w:basedOn w:val="a"/>
    <w:link w:val="af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6DE9"/>
  </w:style>
  <w:style w:type="character" w:styleId="af0">
    <w:name w:val="page number"/>
    <w:basedOn w:val="a0"/>
    <w:uiPriority w:val="99"/>
    <w:semiHidden/>
    <w:unhideWhenUsed/>
    <w:rsid w:val="00DF6DE9"/>
  </w:style>
  <w:style w:type="table" w:styleId="af1">
    <w:name w:val="Table Grid"/>
    <w:basedOn w:val="a1"/>
    <w:uiPriority w:val="39"/>
    <w:rsid w:val="00DF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И.В.</dc:creator>
  <cp:keywords/>
  <dc:description/>
  <cp:lastModifiedBy>Дроздова И.В.</cp:lastModifiedBy>
  <cp:revision>4</cp:revision>
  <cp:lastPrinted>2025-12-29T22:31:00Z</cp:lastPrinted>
  <dcterms:created xsi:type="dcterms:W3CDTF">2025-12-31T09:03:00Z</dcterms:created>
  <dcterms:modified xsi:type="dcterms:W3CDTF">2026-01-19T12:50:00Z</dcterms:modified>
</cp:coreProperties>
</file>